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C87BC" w14:textId="70AB3704" w:rsidR="00455D69" w:rsidRPr="00CC4993" w:rsidRDefault="004D3300" w:rsidP="00CC4993">
      <w:pPr>
        <w:contextualSpacing/>
        <w:mirrorIndents/>
        <w:jc w:val="center"/>
        <w:rPr>
          <w:rFonts w:ascii="宋体" w:hAnsi="宋体"/>
          <w:b/>
          <w:bCs/>
          <w:i/>
          <w:iCs/>
          <w:color w:val="FF0000"/>
          <w:sz w:val="72"/>
          <w:szCs w:val="72"/>
        </w:rPr>
      </w:pPr>
      <w:r w:rsidRPr="00CC4993">
        <w:rPr>
          <w:rFonts w:ascii="宋体" w:hAnsi="宋体" w:hint="eastAsia"/>
          <w:b/>
          <w:bCs/>
          <w:i/>
          <w:iCs/>
          <w:color w:val="FF0000"/>
          <w:sz w:val="72"/>
          <w:szCs w:val="72"/>
        </w:rPr>
        <w:t>XF班级</w:t>
      </w:r>
      <w:r w:rsidR="005F0B91" w:rsidRPr="00CC4993">
        <w:rPr>
          <w:rFonts w:ascii="宋体" w:hAnsi="宋体" w:hint="eastAsia"/>
          <w:b/>
          <w:bCs/>
          <w:i/>
          <w:iCs/>
          <w:color w:val="FF0000"/>
          <w:sz w:val="72"/>
          <w:szCs w:val="72"/>
        </w:rPr>
        <w:t>周</w:t>
      </w:r>
      <w:r w:rsidRPr="00CC4993">
        <w:rPr>
          <w:rFonts w:ascii="宋体" w:hAnsi="宋体" w:hint="eastAsia"/>
          <w:b/>
          <w:bCs/>
          <w:i/>
          <w:iCs/>
          <w:color w:val="FF0000"/>
          <w:sz w:val="72"/>
          <w:szCs w:val="72"/>
        </w:rPr>
        <w:t>报</w:t>
      </w:r>
      <w:r w:rsidR="00370786" w:rsidRPr="00CC4993">
        <w:rPr>
          <w:rFonts w:ascii="宋体" w:hAnsi="宋体" w:hint="eastAsia"/>
          <w:b/>
          <w:bCs/>
          <w:i/>
          <w:iCs/>
          <w:color w:val="FF0000"/>
          <w:sz w:val="72"/>
          <w:szCs w:val="72"/>
        </w:rPr>
        <w:t xml:space="preserve"> </w:t>
      </w:r>
      <w:r w:rsidR="00370786" w:rsidRPr="00CC4993">
        <w:rPr>
          <w:rFonts w:ascii="宋体" w:hAnsi="宋体"/>
          <w:b/>
          <w:bCs/>
          <w:i/>
          <w:iCs/>
          <w:color w:val="FF0000"/>
          <w:sz w:val="72"/>
          <w:szCs w:val="72"/>
        </w:rPr>
        <w:t xml:space="preserve">  </w:t>
      </w:r>
      <w:r w:rsidR="002E705F" w:rsidRPr="00CC4993">
        <w:rPr>
          <w:rFonts w:ascii="宋体" w:hAnsi="宋体"/>
          <w:b/>
          <w:bCs/>
          <w:i/>
          <w:iCs/>
          <w:color w:val="FF0000"/>
          <w:sz w:val="72"/>
          <w:szCs w:val="72"/>
        </w:rPr>
        <w:t xml:space="preserve">  </w:t>
      </w:r>
      <w:r w:rsidR="002E705F" w:rsidRPr="00CC4993">
        <w:rPr>
          <w:rStyle w:val="a3"/>
          <w:rFonts w:ascii="宋体" w:hAnsi="宋体" w:cs="Segoe UI" w:hint="eastAsia"/>
          <w:b w:val="0"/>
          <w:bCs w:val="0"/>
          <w:i/>
          <w:iCs/>
          <w:color w:val="FF0000"/>
          <w:shd w:val="clear" w:color="auto" w:fill="FFFFFF"/>
        </w:rPr>
        <w:t>XF Class Daily</w:t>
      </w:r>
    </w:p>
    <w:p w14:paraId="14501F60" w14:textId="46984C51" w:rsidR="00455D69" w:rsidRPr="00CC4993" w:rsidRDefault="002E705F" w:rsidP="00CC4993">
      <w:pPr>
        <w:contextualSpacing/>
        <w:mirrorIndents/>
        <w:jc w:val="center"/>
        <w:rPr>
          <w:rFonts w:asciiTheme="minorEastAsia" w:eastAsiaTheme="minorEastAsia" w:hAnsiTheme="minorEastAsia"/>
          <w:color w:val="000000"/>
          <w:sz w:val="24"/>
          <w:szCs w:val="24"/>
        </w:rPr>
      </w:pPr>
      <w:r>
        <w:rPr>
          <w:rFonts w:ascii="方正粗倩简体" w:eastAsia="方正粗倩简体"/>
          <w:color w:val="000000"/>
          <w:sz w:val="24"/>
          <w:szCs w:val="24"/>
        </w:rPr>
        <w:t xml:space="preserve">      </w:t>
      </w:r>
      <w:r w:rsidR="004D3300" w:rsidRPr="00CC4993">
        <w:rPr>
          <w:rFonts w:asciiTheme="minorEastAsia" w:eastAsiaTheme="minorEastAsia" w:hAnsiTheme="minorEastAsia" w:hint="eastAsia"/>
          <w:color w:val="000000"/>
          <w:sz w:val="24"/>
          <w:szCs w:val="24"/>
        </w:rPr>
        <w:t>2026年5月</w:t>
      </w:r>
      <w:r w:rsidR="002A1619" w:rsidRPr="00CC4993">
        <w:rPr>
          <w:rFonts w:asciiTheme="minorEastAsia" w:eastAsiaTheme="minorEastAsia" w:hAnsiTheme="minorEastAsia"/>
          <w:color w:val="000000"/>
          <w:sz w:val="24"/>
          <w:szCs w:val="24"/>
        </w:rPr>
        <w:t>29</w:t>
      </w:r>
      <w:r w:rsidR="004D3300" w:rsidRPr="00CC4993">
        <w:rPr>
          <w:rFonts w:asciiTheme="minorEastAsia" w:eastAsiaTheme="minorEastAsia" w:hAnsiTheme="minorEastAsia" w:hint="eastAsia"/>
          <w:color w:val="000000"/>
          <w:sz w:val="24"/>
          <w:szCs w:val="24"/>
        </w:rPr>
        <w:t>日  0000</w:t>
      </w:r>
      <w:r w:rsidR="002A1619" w:rsidRPr="00CC4993">
        <w:rPr>
          <w:rFonts w:asciiTheme="minorEastAsia" w:eastAsiaTheme="minorEastAsia" w:hAnsiTheme="minorEastAsia"/>
          <w:color w:val="000000"/>
          <w:sz w:val="24"/>
          <w:szCs w:val="24"/>
        </w:rPr>
        <w:t>3</w:t>
      </w:r>
      <w:r w:rsidR="004D3300" w:rsidRPr="00CC4993">
        <w:rPr>
          <w:rFonts w:asciiTheme="minorEastAsia" w:eastAsiaTheme="minorEastAsia" w:hAnsiTheme="minorEastAsia" w:hint="eastAsia"/>
          <w:color w:val="000000"/>
          <w:sz w:val="24"/>
          <w:szCs w:val="24"/>
        </w:rPr>
        <w:t>期</w:t>
      </w:r>
    </w:p>
    <w:p w14:paraId="3B25A262" w14:textId="77777777" w:rsidR="00CC4993" w:rsidRPr="00CC4993" w:rsidRDefault="00370786" w:rsidP="00CC4993">
      <w:pPr>
        <w:ind w:firstLineChars="200" w:firstLine="420"/>
        <w:contextualSpacing/>
        <w:mirrorIndents/>
        <w:jc w:val="center"/>
        <w:rPr>
          <w:rFonts w:ascii="宋体" w:hAnsi="宋体"/>
          <w:color w:val="000000"/>
          <w:szCs w:val="21"/>
        </w:rPr>
      </w:pPr>
      <w:r w:rsidRPr="00CC4993">
        <w:rPr>
          <w:rFonts w:ascii="宋体" w:hAnsi="宋体" w:hint="eastAsia"/>
          <w:color w:val="000000"/>
          <w:szCs w:val="21"/>
        </w:rPr>
        <w:t>排版：PJY  文字：PJY</w:t>
      </w:r>
    </w:p>
    <w:p w14:paraId="682426E4" w14:textId="52674995" w:rsidR="00455D69" w:rsidRDefault="00370786" w:rsidP="00CC4993">
      <w:pPr>
        <w:ind w:firstLineChars="200" w:firstLine="422"/>
        <w:contextualSpacing/>
        <w:mirrorIndents/>
        <w:jc w:val="center"/>
        <w:rPr>
          <w:rStyle w:val="a3"/>
          <w:rFonts w:ascii="Segoe UI" w:hAnsi="Segoe UI" w:cs="Segoe UI"/>
          <w:b w:val="0"/>
          <w:bCs w:val="0"/>
          <w:color w:val="0F1115"/>
          <w:shd w:val="clear" w:color="auto" w:fill="FFFFFF"/>
        </w:rPr>
      </w:pPr>
      <w:r w:rsidRPr="00370786">
        <w:rPr>
          <w:rFonts w:ascii="楷体" w:eastAsia="楷体" w:hAnsi="楷体" w:hint="eastAsia"/>
          <w:b/>
          <w:bCs/>
          <w:color w:val="000000"/>
          <w:szCs w:val="21"/>
        </w:rPr>
        <w:t xml:space="preserve"> </w:t>
      </w:r>
      <w:r w:rsidR="00CC4993" w:rsidRPr="00CC4993">
        <w:rPr>
          <w:rFonts w:hint="eastAsia"/>
          <w:color w:val="000000"/>
          <w:szCs w:val="21"/>
        </w:rPr>
        <w:t>小说来源：</w:t>
      </w:r>
      <w:r w:rsidR="00CC4993" w:rsidRPr="00CC4993">
        <w:rPr>
          <w:rStyle w:val="a3"/>
          <w:rFonts w:ascii="Segoe UI" w:hAnsi="Segoe UI" w:cs="Segoe UI"/>
          <w:b w:val="0"/>
          <w:bCs w:val="0"/>
          <w:color w:val="0F1115"/>
          <w:shd w:val="clear" w:color="auto" w:fill="FFFFFF"/>
        </w:rPr>
        <w:t>《安德的游戏</w:t>
      </w:r>
      <w:r w:rsidR="00CC4993" w:rsidRPr="00CC4993">
        <w:rPr>
          <w:rStyle w:val="a3"/>
          <w:rFonts w:ascii="Segoe UI" w:hAnsi="Segoe UI" w:cs="Segoe UI" w:hint="eastAsia"/>
          <w:b w:val="0"/>
          <w:bCs w:val="0"/>
          <w:color w:val="0F1115"/>
          <w:shd w:val="clear" w:color="auto" w:fill="FFFFFF"/>
        </w:rPr>
        <w:t>》、</w:t>
      </w:r>
      <w:r w:rsidR="00CC4993" w:rsidRPr="00CC4993">
        <w:rPr>
          <w:rStyle w:val="a3"/>
          <w:rFonts w:ascii="Segoe UI" w:hAnsi="Segoe UI" w:cs="Segoe UI"/>
          <w:b w:val="0"/>
          <w:bCs w:val="0"/>
          <w:color w:val="0F1115"/>
          <w:shd w:val="clear" w:color="auto" w:fill="FFFFFF"/>
        </w:rPr>
        <w:t>《哈利</w:t>
      </w:r>
      <w:r w:rsidR="00CC4993" w:rsidRPr="00CC4993">
        <w:rPr>
          <w:rStyle w:val="a3"/>
          <w:rFonts w:ascii="Segoe UI" w:hAnsi="Segoe UI" w:cs="Segoe UI"/>
          <w:b w:val="0"/>
          <w:bCs w:val="0"/>
          <w:color w:val="0F1115"/>
          <w:shd w:val="clear" w:color="auto" w:fill="FFFFFF"/>
        </w:rPr>
        <w:t>·</w:t>
      </w:r>
      <w:r w:rsidR="00CC4993" w:rsidRPr="00CC4993">
        <w:rPr>
          <w:rStyle w:val="a3"/>
          <w:rFonts w:ascii="Segoe UI" w:hAnsi="Segoe UI" w:cs="Segoe UI"/>
          <w:b w:val="0"/>
          <w:bCs w:val="0"/>
          <w:color w:val="0F1115"/>
          <w:shd w:val="clear" w:color="auto" w:fill="FFFFFF"/>
        </w:rPr>
        <w:t>波特与魔法石》</w:t>
      </w:r>
    </w:p>
    <w:p w14:paraId="5F7EA854" w14:textId="190C7822" w:rsidR="005F284D" w:rsidRDefault="005F284D" w:rsidP="00CC4993">
      <w:pPr>
        <w:ind w:firstLineChars="200" w:firstLine="420"/>
        <w:contextualSpacing/>
        <w:mirrorIndents/>
        <w:jc w:val="center"/>
        <w:rPr>
          <w:rStyle w:val="a3"/>
          <w:rFonts w:ascii="Segoe UI" w:hAnsi="Segoe UI" w:cs="Segoe UI"/>
          <w:b w:val="0"/>
          <w:bCs w:val="0"/>
          <w:color w:val="0F1115"/>
          <w:shd w:val="clear" w:color="auto" w:fill="FFFFFF"/>
        </w:rPr>
      </w:pPr>
    </w:p>
    <w:p w14:paraId="0E696D1F" w14:textId="2323D74E" w:rsidR="005F284D" w:rsidRDefault="005F284D" w:rsidP="00CC4993">
      <w:pPr>
        <w:ind w:firstLineChars="200" w:firstLine="420"/>
        <w:contextualSpacing/>
        <w:mirrorIndents/>
        <w:jc w:val="center"/>
        <w:rPr>
          <w:rStyle w:val="a3"/>
          <w:rFonts w:ascii="Segoe UI" w:hAnsi="Segoe UI" w:cs="Segoe UI"/>
          <w:b w:val="0"/>
          <w:bCs w:val="0"/>
          <w:color w:val="0F1115"/>
          <w:shd w:val="clear" w:color="auto" w:fill="FFFFFF"/>
        </w:rPr>
      </w:pPr>
      <w:r>
        <w:rPr>
          <w:rStyle w:val="a3"/>
          <w:rFonts w:ascii="Segoe UI" w:hAnsi="Segoe UI" w:cs="Segoe UI" w:hint="eastAsia"/>
          <w:b w:val="0"/>
          <w:bCs w:val="0"/>
          <w:color w:val="0F1115"/>
          <w:shd w:val="clear" w:color="auto" w:fill="FFFFFF"/>
        </w:rPr>
        <w:t>本报公共：从现在起，报纸新闻部分免费观看，小说部分付费，标准按时间计算</w:t>
      </w:r>
    </w:p>
    <w:p w14:paraId="31079B83" w14:textId="17A53D84" w:rsidR="005F284D" w:rsidRDefault="005F284D" w:rsidP="00CC4993">
      <w:pPr>
        <w:ind w:firstLineChars="200" w:firstLine="420"/>
        <w:contextualSpacing/>
        <w:mirrorIndents/>
        <w:jc w:val="center"/>
        <w:rPr>
          <w:rStyle w:val="a3"/>
          <w:rFonts w:ascii="Segoe UI" w:hAnsi="Segoe UI" w:cs="Segoe UI"/>
          <w:b w:val="0"/>
          <w:bCs w:val="0"/>
          <w:color w:val="0F1115"/>
          <w:shd w:val="clear" w:color="auto" w:fill="FFFFFF"/>
        </w:rPr>
      </w:pPr>
      <w:r>
        <w:rPr>
          <w:rStyle w:val="a3"/>
          <w:rFonts w:ascii="Segoe UI" w:hAnsi="Segoe UI" w:cs="Segoe UI" w:hint="eastAsia"/>
          <w:b w:val="0"/>
          <w:bCs w:val="0"/>
          <w:color w:val="0F1115"/>
          <w:shd w:val="clear" w:color="auto" w:fill="FFFFFF"/>
        </w:rPr>
        <w:t>一个课间：免费（仅试看一次）</w:t>
      </w:r>
    </w:p>
    <w:p w14:paraId="3935A8ED" w14:textId="54E6450D" w:rsidR="005F284D" w:rsidRPr="005F284D" w:rsidRDefault="005F284D" w:rsidP="00CC4993">
      <w:pPr>
        <w:ind w:firstLineChars="200" w:firstLine="420"/>
        <w:contextualSpacing/>
        <w:mirrorIndents/>
        <w:jc w:val="center"/>
        <w:rPr>
          <w:rFonts w:hint="eastAsia"/>
          <w:b/>
          <w:bCs/>
          <w:color w:val="000000"/>
          <w:szCs w:val="21"/>
        </w:rPr>
      </w:pPr>
      <w:r>
        <w:rPr>
          <w:rStyle w:val="a3"/>
          <w:rFonts w:ascii="Segoe UI" w:hAnsi="Segoe UI" w:cs="Segoe UI"/>
          <w:b w:val="0"/>
          <w:bCs w:val="0"/>
          <w:color w:val="0F1115"/>
          <w:shd w:val="clear" w:color="auto" w:fill="FFFFFF"/>
        </w:rPr>
        <w:t>20</w:t>
      </w:r>
      <w:r>
        <w:rPr>
          <w:rStyle w:val="a3"/>
          <w:rFonts w:ascii="Segoe UI" w:hAnsi="Segoe UI" w:cs="Segoe UI" w:hint="eastAsia"/>
          <w:b w:val="0"/>
          <w:bCs w:val="0"/>
          <w:color w:val="0F1115"/>
          <w:shd w:val="clear" w:color="auto" w:fill="FFFFFF"/>
        </w:rPr>
        <w:t>分钟：一跟笔（</w:t>
      </w:r>
      <w:r>
        <w:rPr>
          <w:rStyle w:val="a3"/>
          <w:rFonts w:ascii="Segoe UI" w:hAnsi="Segoe UI" w:cs="Segoe UI" w:hint="eastAsia"/>
          <w:b w:val="0"/>
          <w:bCs w:val="0"/>
          <w:color w:val="0F1115"/>
          <w:shd w:val="clear" w:color="auto" w:fill="FFFFFF"/>
        </w:rPr>
        <w:t>4</w:t>
      </w:r>
      <w:r>
        <w:rPr>
          <w:rStyle w:val="a3"/>
          <w:rFonts w:ascii="Segoe UI" w:hAnsi="Segoe UI" w:cs="Segoe UI"/>
          <w:b w:val="0"/>
          <w:bCs w:val="0"/>
          <w:color w:val="0F1115"/>
          <w:shd w:val="clear" w:color="auto" w:fill="FFFFFF"/>
        </w:rPr>
        <w:t>0</w:t>
      </w:r>
      <w:r>
        <w:rPr>
          <w:rStyle w:val="a3"/>
          <w:rFonts w:ascii="Segoe UI" w:hAnsi="Segoe UI" w:cs="Segoe UI" w:hint="eastAsia"/>
          <w:b w:val="0"/>
          <w:bCs w:val="0"/>
          <w:color w:val="0F1115"/>
          <w:shd w:val="clear" w:color="auto" w:fill="FFFFFF"/>
        </w:rPr>
        <w:t>分钟</w:t>
      </w:r>
      <w:r>
        <w:rPr>
          <w:rStyle w:val="a3"/>
          <w:rFonts w:ascii="Segoe UI" w:hAnsi="Segoe UI" w:cs="Segoe UI" w:hint="eastAsia"/>
          <w:b w:val="0"/>
          <w:bCs w:val="0"/>
          <w:color w:val="0F1115"/>
          <w:shd w:val="clear" w:color="auto" w:fill="FFFFFF"/>
        </w:rPr>
        <w:t>2</w:t>
      </w:r>
      <w:r>
        <w:rPr>
          <w:rStyle w:val="a3"/>
          <w:rFonts w:ascii="Segoe UI" w:hAnsi="Segoe UI" w:cs="Segoe UI" w:hint="eastAsia"/>
          <w:b w:val="0"/>
          <w:bCs w:val="0"/>
          <w:color w:val="0F1115"/>
          <w:shd w:val="clear" w:color="auto" w:fill="FFFFFF"/>
        </w:rPr>
        <w:t>跟笔）</w:t>
      </w:r>
    </w:p>
    <w:p w14:paraId="3C34011C" w14:textId="77777777" w:rsidR="002A1619" w:rsidRPr="002A1619" w:rsidRDefault="002A1619" w:rsidP="00CC4993">
      <w:pPr>
        <w:pStyle w:val="2"/>
        <w:shd w:val="clear" w:color="auto" w:fill="FFFFFF"/>
        <w:spacing w:before="480" w:after="240" w:line="240" w:lineRule="auto"/>
        <w:contextualSpacing/>
        <w:mirrorIndents/>
        <w:jc w:val="center"/>
        <w:rPr>
          <w:rFonts w:ascii="方正粗倩简体" w:eastAsia="方正粗倩简体" w:hAnsi="Segoe UI" w:cs="Segoe UI" w:hint="eastAsia"/>
          <w:color w:val="0F1115"/>
        </w:rPr>
      </w:pPr>
      <w:r w:rsidRPr="002A1619">
        <w:rPr>
          <w:rFonts w:ascii="方正粗倩简体" w:eastAsia="方正粗倩简体" w:hAnsi="Segoe UI" w:cs="Segoe UI" w:hint="eastAsia"/>
          <w:color w:val="0F1115"/>
        </w:rPr>
        <w:t>品琼岛风味，享童趣时光</w:t>
      </w:r>
    </w:p>
    <w:p w14:paraId="4829A513" w14:textId="192965D1" w:rsidR="002A1619" w:rsidRPr="002A1619" w:rsidRDefault="002A1619" w:rsidP="00CC4993">
      <w:pPr>
        <w:widowControl/>
        <w:shd w:val="clear" w:color="auto" w:fill="FFFFFF"/>
        <w:spacing w:before="240" w:after="240"/>
        <w:ind w:firstLine="420"/>
        <w:contextualSpacing/>
        <w:mirrorIndents/>
        <w:jc w:val="left"/>
        <w:rPr>
          <w:rFonts w:asciiTheme="minorEastAsia" w:eastAsiaTheme="minorEastAsia" w:hAnsiTheme="minorEastAsia" w:cs="Segoe UI"/>
          <w:color w:val="0F1115"/>
          <w:kern w:val="0"/>
          <w:szCs w:val="21"/>
        </w:rPr>
      </w:pPr>
      <w:r w:rsidRPr="002A1619">
        <w:rPr>
          <w:rFonts w:asciiTheme="minorEastAsia" w:eastAsiaTheme="minorEastAsia" w:hAnsiTheme="minorEastAsia" w:cs="Segoe UI"/>
          <w:color w:val="0F1115"/>
          <w:kern w:val="0"/>
          <w:szCs w:val="21"/>
        </w:rPr>
        <w:t>为迎接“六一”国际儿童节，5月29日下午，小学开展了以“赏美食”为主题的游园活动。孩子们在欢声笑语中共同品味海南特色美食，度过了一个别具风味的节日。</w:t>
      </w:r>
    </w:p>
    <w:p w14:paraId="00AE94D6" w14:textId="77777777" w:rsidR="002A1619" w:rsidRPr="002A1619" w:rsidRDefault="002A1619" w:rsidP="00CC4993">
      <w:pPr>
        <w:widowControl/>
        <w:shd w:val="clear" w:color="auto" w:fill="FFFFFF"/>
        <w:spacing w:before="240" w:after="240"/>
        <w:ind w:firstLine="420"/>
        <w:contextualSpacing/>
        <w:mirrorIndents/>
        <w:jc w:val="left"/>
        <w:rPr>
          <w:rFonts w:asciiTheme="minorEastAsia" w:eastAsiaTheme="minorEastAsia" w:hAnsiTheme="minorEastAsia" w:cs="Segoe UI"/>
          <w:color w:val="0F1115"/>
          <w:kern w:val="0"/>
          <w:szCs w:val="21"/>
        </w:rPr>
      </w:pPr>
      <w:r w:rsidRPr="002A1619">
        <w:rPr>
          <w:rFonts w:asciiTheme="minorEastAsia" w:eastAsiaTheme="minorEastAsia" w:hAnsiTheme="minorEastAsia" w:cs="Segoe UI"/>
          <w:color w:val="0F1115"/>
          <w:kern w:val="0"/>
          <w:szCs w:val="21"/>
        </w:rPr>
        <w:t>活动当天下午，孩子们带来了各式各样的海南本地小吃，每一道都承载着海岛独特的饮食文化。</w:t>
      </w:r>
    </w:p>
    <w:p w14:paraId="44907B6E" w14:textId="77777777" w:rsidR="002A1619" w:rsidRPr="002A1619" w:rsidRDefault="002A1619" w:rsidP="00CC4993">
      <w:pPr>
        <w:widowControl/>
        <w:shd w:val="clear" w:color="auto" w:fill="FFFFFF"/>
        <w:spacing w:before="240" w:after="240"/>
        <w:ind w:firstLine="420"/>
        <w:contextualSpacing/>
        <w:mirrorIndents/>
        <w:jc w:val="left"/>
        <w:rPr>
          <w:rFonts w:asciiTheme="minorEastAsia" w:eastAsiaTheme="minorEastAsia" w:hAnsiTheme="minorEastAsia" w:cs="Segoe UI"/>
          <w:color w:val="0F1115"/>
          <w:kern w:val="0"/>
          <w:szCs w:val="21"/>
        </w:rPr>
      </w:pPr>
      <w:proofErr w:type="gramStart"/>
      <w:r w:rsidRPr="002A1619">
        <w:rPr>
          <w:rFonts w:asciiTheme="minorEastAsia" w:eastAsiaTheme="minorEastAsia" w:hAnsiTheme="minorEastAsia" w:cs="Segoe UI"/>
          <w:b/>
          <w:bCs/>
          <w:color w:val="0F1115"/>
          <w:kern w:val="0"/>
          <w:szCs w:val="21"/>
        </w:rPr>
        <w:t>清补凉</w:t>
      </w:r>
      <w:r w:rsidRPr="002A1619">
        <w:rPr>
          <w:rFonts w:asciiTheme="minorEastAsia" w:eastAsiaTheme="minorEastAsia" w:hAnsiTheme="minorEastAsia" w:cs="Segoe UI"/>
          <w:color w:val="0F1115"/>
          <w:kern w:val="0"/>
          <w:szCs w:val="21"/>
        </w:rPr>
        <w:t>被誉为</w:t>
      </w:r>
      <w:proofErr w:type="gramEnd"/>
      <w:r w:rsidRPr="002A1619">
        <w:rPr>
          <w:rFonts w:asciiTheme="minorEastAsia" w:eastAsiaTheme="minorEastAsia" w:hAnsiTheme="minorEastAsia" w:cs="Segoe UI"/>
          <w:color w:val="0F1115"/>
          <w:kern w:val="0"/>
          <w:szCs w:val="21"/>
        </w:rPr>
        <w:t>海南的“舌尖名片”，以新鲜椰奶或清甜椰子水为底，加入绿豆、红豆、薏米、芋圆、椰肉、红枣、鹌鹑蛋等十多种配料，清甜解暑、营养丰富，是炎炎夏日里最受孩子们欢迎的甜品。</w:t>
      </w:r>
    </w:p>
    <w:p w14:paraId="75DC12CF" w14:textId="77777777" w:rsidR="002A1619" w:rsidRPr="002A1619" w:rsidRDefault="002A1619" w:rsidP="00CC4993">
      <w:pPr>
        <w:widowControl/>
        <w:shd w:val="clear" w:color="auto" w:fill="FFFFFF"/>
        <w:spacing w:before="240" w:after="240"/>
        <w:ind w:firstLine="420"/>
        <w:contextualSpacing/>
        <w:mirrorIndents/>
        <w:jc w:val="left"/>
        <w:rPr>
          <w:rFonts w:asciiTheme="minorEastAsia" w:eastAsiaTheme="minorEastAsia" w:hAnsiTheme="minorEastAsia" w:cs="Segoe UI"/>
          <w:color w:val="0F1115"/>
          <w:kern w:val="0"/>
          <w:szCs w:val="21"/>
        </w:rPr>
      </w:pPr>
      <w:r w:rsidRPr="002A1619">
        <w:rPr>
          <w:rFonts w:asciiTheme="minorEastAsia" w:eastAsiaTheme="minorEastAsia" w:hAnsiTheme="minorEastAsia" w:cs="Segoe UI"/>
          <w:b/>
          <w:bCs/>
          <w:color w:val="0F1115"/>
          <w:kern w:val="0"/>
          <w:szCs w:val="21"/>
        </w:rPr>
        <w:t>鸡屎藤</w:t>
      </w:r>
      <w:proofErr w:type="gramStart"/>
      <w:r w:rsidRPr="002A1619">
        <w:rPr>
          <w:rFonts w:asciiTheme="minorEastAsia" w:eastAsiaTheme="minorEastAsia" w:hAnsiTheme="minorEastAsia" w:cs="Segoe UI"/>
          <w:b/>
          <w:bCs/>
          <w:color w:val="0F1115"/>
          <w:kern w:val="0"/>
          <w:szCs w:val="21"/>
        </w:rPr>
        <w:t>粑仔</w:t>
      </w:r>
      <w:r w:rsidRPr="002A1619">
        <w:rPr>
          <w:rFonts w:asciiTheme="minorEastAsia" w:eastAsiaTheme="minorEastAsia" w:hAnsiTheme="minorEastAsia" w:cs="Segoe UI"/>
          <w:color w:val="0F1115"/>
          <w:kern w:val="0"/>
          <w:szCs w:val="21"/>
        </w:rPr>
        <w:t>名字</w:t>
      </w:r>
      <w:proofErr w:type="gramEnd"/>
      <w:r w:rsidRPr="002A1619">
        <w:rPr>
          <w:rFonts w:asciiTheme="minorEastAsia" w:eastAsiaTheme="minorEastAsia" w:hAnsiTheme="minorEastAsia" w:cs="Segoe UI"/>
          <w:color w:val="0F1115"/>
          <w:kern w:val="0"/>
          <w:szCs w:val="21"/>
        </w:rPr>
        <w:t>虽然奇特，却是海南琼海地区的“中华名小吃”。它将鸡屎藤叶与大米水磨成浆，搓成小粒煮熟，加入姜丝、红糖和椰丝。鸡屎藤具有清热解毒、补气补血的功效，被称为“土参”，是当地人逢年过节、产妇滋补的传统美食。</w:t>
      </w:r>
    </w:p>
    <w:p w14:paraId="16CA916D" w14:textId="77777777" w:rsidR="002A1619" w:rsidRPr="002A1619" w:rsidRDefault="002A1619" w:rsidP="00CC4993">
      <w:pPr>
        <w:widowControl/>
        <w:shd w:val="clear" w:color="auto" w:fill="FFFFFF"/>
        <w:spacing w:before="240" w:after="240"/>
        <w:ind w:firstLine="420"/>
        <w:contextualSpacing/>
        <w:mirrorIndents/>
        <w:jc w:val="left"/>
        <w:rPr>
          <w:rFonts w:asciiTheme="minorEastAsia" w:eastAsiaTheme="minorEastAsia" w:hAnsiTheme="minorEastAsia" w:cs="Segoe UI"/>
          <w:color w:val="0F1115"/>
          <w:kern w:val="0"/>
          <w:szCs w:val="21"/>
        </w:rPr>
      </w:pPr>
      <w:r w:rsidRPr="002A1619">
        <w:rPr>
          <w:rFonts w:asciiTheme="minorEastAsia" w:eastAsiaTheme="minorEastAsia" w:hAnsiTheme="minorEastAsia" w:cs="Segoe UI"/>
          <w:b/>
          <w:bCs/>
          <w:color w:val="0F1115"/>
          <w:kern w:val="0"/>
          <w:szCs w:val="21"/>
        </w:rPr>
        <w:t>海南粉</w:t>
      </w:r>
      <w:r w:rsidRPr="002A1619">
        <w:rPr>
          <w:rFonts w:asciiTheme="minorEastAsia" w:eastAsiaTheme="minorEastAsia" w:hAnsiTheme="minorEastAsia" w:cs="Segoe UI"/>
          <w:color w:val="0F1115"/>
          <w:kern w:val="0"/>
          <w:szCs w:val="21"/>
        </w:rPr>
        <w:t>是海南最具代表性的主食类小吃，其制作技艺已被列入省级非物质文化遗产。粉条纤细洁白，食用时拌入花生米、炒芝麻、豆芽、牛肉丝、酸菜、竹笋等十几种配料，咸鲜爽口，是海南人日常生活中不可或缺的味道。</w:t>
      </w:r>
    </w:p>
    <w:p w14:paraId="7439D0BF" w14:textId="77777777" w:rsidR="002A1619" w:rsidRPr="002A1619" w:rsidRDefault="002A1619" w:rsidP="00CC4993">
      <w:pPr>
        <w:widowControl/>
        <w:shd w:val="clear" w:color="auto" w:fill="FFFFFF"/>
        <w:spacing w:before="240" w:after="240"/>
        <w:ind w:firstLine="420"/>
        <w:contextualSpacing/>
        <w:mirrorIndents/>
        <w:jc w:val="left"/>
        <w:rPr>
          <w:rFonts w:asciiTheme="minorEastAsia" w:eastAsiaTheme="minorEastAsia" w:hAnsiTheme="minorEastAsia" w:cs="Segoe UI"/>
          <w:color w:val="0F1115"/>
          <w:kern w:val="0"/>
          <w:szCs w:val="21"/>
        </w:rPr>
      </w:pPr>
      <w:proofErr w:type="gramStart"/>
      <w:r w:rsidRPr="002A1619">
        <w:rPr>
          <w:rFonts w:asciiTheme="minorEastAsia" w:eastAsiaTheme="minorEastAsia" w:hAnsiTheme="minorEastAsia" w:cs="Segoe UI"/>
          <w:b/>
          <w:bCs/>
          <w:color w:val="0F1115"/>
          <w:kern w:val="0"/>
          <w:szCs w:val="21"/>
        </w:rPr>
        <w:t>薏粑</w:t>
      </w:r>
      <w:proofErr w:type="gramEnd"/>
      <w:r w:rsidRPr="002A1619">
        <w:rPr>
          <w:rFonts w:asciiTheme="minorEastAsia" w:eastAsiaTheme="minorEastAsia" w:hAnsiTheme="minorEastAsia" w:cs="Segoe UI"/>
          <w:color w:val="0F1115"/>
          <w:kern w:val="0"/>
          <w:szCs w:val="21"/>
        </w:rPr>
        <w:t>又称“燕粑”，是海南传统节庆食品。外皮用糯米粉制成，内馅包裹着炒香的椰丝、花生碎和红糖，外垫芭蕉叶蒸制而成，软糯香甜，椰香浓郁。</w:t>
      </w:r>
    </w:p>
    <w:p w14:paraId="690A1A88" w14:textId="77777777" w:rsidR="002A1619" w:rsidRPr="002A1619" w:rsidRDefault="002A1619" w:rsidP="00CC4993">
      <w:pPr>
        <w:widowControl/>
        <w:shd w:val="clear" w:color="auto" w:fill="FFFFFF"/>
        <w:spacing w:before="240" w:after="240"/>
        <w:ind w:left="420" w:firstLine="420"/>
        <w:contextualSpacing/>
        <w:mirrorIndents/>
        <w:jc w:val="left"/>
        <w:rPr>
          <w:rFonts w:asciiTheme="minorEastAsia" w:eastAsiaTheme="minorEastAsia" w:hAnsiTheme="minorEastAsia" w:cs="Segoe UI"/>
          <w:color w:val="0F1115"/>
          <w:kern w:val="0"/>
          <w:szCs w:val="21"/>
        </w:rPr>
      </w:pPr>
      <w:r w:rsidRPr="002A1619">
        <w:rPr>
          <w:rFonts w:asciiTheme="minorEastAsia" w:eastAsiaTheme="minorEastAsia" w:hAnsiTheme="minorEastAsia" w:cs="Segoe UI"/>
          <w:b/>
          <w:bCs/>
          <w:color w:val="0F1115"/>
          <w:kern w:val="0"/>
          <w:szCs w:val="21"/>
        </w:rPr>
        <w:t>椰丝糯米卷</w:t>
      </w:r>
      <w:r w:rsidRPr="002A1619">
        <w:rPr>
          <w:rFonts w:asciiTheme="minorEastAsia" w:eastAsiaTheme="minorEastAsia" w:hAnsiTheme="minorEastAsia" w:cs="Segoe UI"/>
          <w:color w:val="0F1115"/>
          <w:kern w:val="0"/>
          <w:szCs w:val="21"/>
        </w:rPr>
        <w:t>将糯米团擀薄后卷入椰丝花生馅，</w:t>
      </w:r>
      <w:proofErr w:type="gramStart"/>
      <w:r w:rsidRPr="002A1619">
        <w:rPr>
          <w:rFonts w:asciiTheme="minorEastAsia" w:eastAsiaTheme="minorEastAsia" w:hAnsiTheme="minorEastAsia" w:cs="Segoe UI"/>
          <w:color w:val="0F1115"/>
          <w:kern w:val="0"/>
          <w:szCs w:val="21"/>
        </w:rPr>
        <w:t>外层再</w:t>
      </w:r>
      <w:proofErr w:type="gramEnd"/>
      <w:r w:rsidRPr="002A1619">
        <w:rPr>
          <w:rFonts w:asciiTheme="minorEastAsia" w:eastAsiaTheme="minorEastAsia" w:hAnsiTheme="minorEastAsia" w:cs="Segoe UI"/>
          <w:color w:val="0F1115"/>
          <w:kern w:val="0"/>
          <w:szCs w:val="21"/>
        </w:rPr>
        <w:t>裹上新鲜椰丝，入口Q弹软糯，椰香层层释放，是孩子们特别喜欢的手工小食。</w:t>
      </w:r>
    </w:p>
    <w:p w14:paraId="43A8CA05" w14:textId="77777777" w:rsidR="002A1619" w:rsidRPr="002A1619" w:rsidRDefault="002A1619" w:rsidP="00CC4993">
      <w:pPr>
        <w:widowControl/>
        <w:shd w:val="clear" w:color="auto" w:fill="FFFFFF"/>
        <w:spacing w:before="240" w:after="240"/>
        <w:ind w:firstLine="420"/>
        <w:contextualSpacing/>
        <w:mirrorIndents/>
        <w:jc w:val="left"/>
        <w:rPr>
          <w:rFonts w:asciiTheme="minorEastAsia" w:eastAsiaTheme="minorEastAsia" w:hAnsiTheme="minorEastAsia" w:cs="Segoe UI"/>
          <w:color w:val="0F1115"/>
          <w:kern w:val="0"/>
          <w:szCs w:val="21"/>
        </w:rPr>
      </w:pPr>
      <w:r w:rsidRPr="002A1619">
        <w:rPr>
          <w:rFonts w:asciiTheme="minorEastAsia" w:eastAsiaTheme="minorEastAsia" w:hAnsiTheme="minorEastAsia" w:cs="Segoe UI"/>
          <w:b/>
          <w:bCs/>
          <w:color w:val="0F1115"/>
          <w:kern w:val="0"/>
          <w:szCs w:val="21"/>
        </w:rPr>
        <w:t>地瓜糖水</w:t>
      </w:r>
      <w:r w:rsidRPr="002A1619">
        <w:rPr>
          <w:rFonts w:asciiTheme="minorEastAsia" w:eastAsiaTheme="minorEastAsia" w:hAnsiTheme="minorEastAsia" w:cs="Segoe UI"/>
          <w:color w:val="0F1115"/>
          <w:kern w:val="0"/>
          <w:szCs w:val="21"/>
        </w:rPr>
        <w:t>是海南家庭最常见的糖水之一，选用本地红心地瓜切块，与红糖、姜片慢火熬煮，地瓜绵密、糖水清甜，暖心暖胃。</w:t>
      </w:r>
    </w:p>
    <w:p w14:paraId="3D5AE9E6" w14:textId="77777777" w:rsidR="002A1619" w:rsidRPr="002A1619" w:rsidRDefault="002A1619" w:rsidP="00CC4993">
      <w:pPr>
        <w:widowControl/>
        <w:shd w:val="clear" w:color="auto" w:fill="FFFFFF"/>
        <w:spacing w:before="240" w:after="240"/>
        <w:ind w:firstLine="420"/>
        <w:contextualSpacing/>
        <w:mirrorIndents/>
        <w:jc w:val="left"/>
        <w:rPr>
          <w:rFonts w:asciiTheme="minorEastAsia" w:eastAsiaTheme="minorEastAsia" w:hAnsiTheme="minorEastAsia" w:cs="Segoe UI"/>
          <w:color w:val="0F1115"/>
          <w:kern w:val="0"/>
          <w:szCs w:val="21"/>
        </w:rPr>
      </w:pPr>
      <w:proofErr w:type="gramStart"/>
      <w:r w:rsidRPr="002A1619">
        <w:rPr>
          <w:rFonts w:asciiTheme="minorEastAsia" w:eastAsiaTheme="minorEastAsia" w:hAnsiTheme="minorEastAsia" w:cs="Segoe UI"/>
          <w:b/>
          <w:bCs/>
          <w:color w:val="0F1115"/>
          <w:kern w:val="0"/>
          <w:szCs w:val="21"/>
        </w:rPr>
        <w:t>斑斓糕</w:t>
      </w:r>
      <w:proofErr w:type="gramEnd"/>
      <w:r w:rsidRPr="002A1619">
        <w:rPr>
          <w:rFonts w:asciiTheme="minorEastAsia" w:eastAsiaTheme="minorEastAsia" w:hAnsiTheme="minorEastAsia" w:cs="Segoe UI"/>
          <w:color w:val="0F1115"/>
          <w:kern w:val="0"/>
          <w:szCs w:val="21"/>
        </w:rPr>
        <w:t>以天然</w:t>
      </w:r>
      <w:proofErr w:type="gramStart"/>
      <w:r w:rsidRPr="002A1619">
        <w:rPr>
          <w:rFonts w:asciiTheme="minorEastAsia" w:eastAsiaTheme="minorEastAsia" w:hAnsiTheme="minorEastAsia" w:cs="Segoe UI"/>
          <w:color w:val="0F1115"/>
          <w:kern w:val="0"/>
          <w:szCs w:val="21"/>
        </w:rPr>
        <w:t>斑斓叶</w:t>
      </w:r>
      <w:proofErr w:type="gramEnd"/>
      <w:r w:rsidRPr="002A1619">
        <w:rPr>
          <w:rFonts w:asciiTheme="minorEastAsia" w:eastAsiaTheme="minorEastAsia" w:hAnsiTheme="minorEastAsia" w:cs="Segoe UI"/>
          <w:color w:val="0F1115"/>
          <w:kern w:val="0"/>
          <w:szCs w:val="21"/>
        </w:rPr>
        <w:t>榨汁调色，加入椰奶和木薯粉蒸制而成，色泽翠绿诱人，带有独特的天然植物清香，</w:t>
      </w:r>
      <w:proofErr w:type="gramStart"/>
      <w:r w:rsidRPr="002A1619">
        <w:rPr>
          <w:rFonts w:asciiTheme="minorEastAsia" w:eastAsiaTheme="minorEastAsia" w:hAnsiTheme="minorEastAsia" w:cs="Segoe UI"/>
          <w:color w:val="0F1115"/>
          <w:kern w:val="0"/>
          <w:szCs w:val="21"/>
        </w:rPr>
        <w:t>口感弹滑清爽</w:t>
      </w:r>
      <w:proofErr w:type="gramEnd"/>
      <w:r w:rsidRPr="002A1619">
        <w:rPr>
          <w:rFonts w:asciiTheme="minorEastAsia" w:eastAsiaTheme="minorEastAsia" w:hAnsiTheme="minorEastAsia" w:cs="Segoe UI"/>
          <w:color w:val="0F1115"/>
          <w:kern w:val="0"/>
          <w:szCs w:val="21"/>
        </w:rPr>
        <w:t>，是近年来备受欢迎的海南特色糕点。</w:t>
      </w:r>
    </w:p>
    <w:p w14:paraId="63CBEC5A" w14:textId="77777777" w:rsidR="002A1619" w:rsidRPr="002A1619" w:rsidRDefault="002A1619" w:rsidP="00CC4993">
      <w:pPr>
        <w:widowControl/>
        <w:shd w:val="clear" w:color="auto" w:fill="FFFFFF"/>
        <w:spacing w:before="240" w:after="240"/>
        <w:ind w:firstLine="420"/>
        <w:contextualSpacing/>
        <w:mirrorIndents/>
        <w:jc w:val="left"/>
        <w:rPr>
          <w:rFonts w:asciiTheme="minorEastAsia" w:eastAsiaTheme="minorEastAsia" w:hAnsiTheme="minorEastAsia" w:cs="Segoe UI"/>
          <w:color w:val="0F1115"/>
          <w:kern w:val="0"/>
          <w:szCs w:val="21"/>
        </w:rPr>
      </w:pPr>
      <w:r w:rsidRPr="002A1619">
        <w:rPr>
          <w:rFonts w:asciiTheme="minorEastAsia" w:eastAsiaTheme="minorEastAsia" w:hAnsiTheme="minorEastAsia" w:cs="Segoe UI"/>
          <w:color w:val="0F1115"/>
          <w:kern w:val="0"/>
          <w:szCs w:val="21"/>
        </w:rPr>
        <w:t>活动现场，孩子们互相介绍自己带来的美食，分享制作过程和</w:t>
      </w:r>
      <w:proofErr w:type="gramStart"/>
      <w:r w:rsidRPr="002A1619">
        <w:rPr>
          <w:rFonts w:asciiTheme="minorEastAsia" w:eastAsiaTheme="minorEastAsia" w:hAnsiTheme="minorEastAsia" w:cs="Segoe UI"/>
          <w:color w:val="0F1115"/>
          <w:kern w:val="0"/>
          <w:szCs w:val="21"/>
        </w:rPr>
        <w:t>食材</w:t>
      </w:r>
      <w:proofErr w:type="gramEnd"/>
      <w:r w:rsidRPr="002A1619">
        <w:rPr>
          <w:rFonts w:asciiTheme="minorEastAsia" w:eastAsiaTheme="minorEastAsia" w:hAnsiTheme="minorEastAsia" w:cs="Segoe UI"/>
          <w:color w:val="0F1115"/>
          <w:kern w:val="0"/>
          <w:szCs w:val="21"/>
        </w:rPr>
        <w:t>特色。你尝一口清补凉的清甜，</w:t>
      </w:r>
      <w:proofErr w:type="gramStart"/>
      <w:r w:rsidRPr="002A1619">
        <w:rPr>
          <w:rFonts w:asciiTheme="minorEastAsia" w:eastAsiaTheme="minorEastAsia" w:hAnsiTheme="minorEastAsia" w:cs="Segoe UI"/>
          <w:color w:val="0F1115"/>
          <w:kern w:val="0"/>
          <w:szCs w:val="21"/>
        </w:rPr>
        <w:t>我品一块斑斓糕</w:t>
      </w:r>
      <w:proofErr w:type="gramEnd"/>
      <w:r w:rsidRPr="002A1619">
        <w:rPr>
          <w:rFonts w:asciiTheme="minorEastAsia" w:eastAsiaTheme="minorEastAsia" w:hAnsiTheme="minorEastAsia" w:cs="Segoe UI"/>
          <w:color w:val="0F1115"/>
          <w:kern w:val="0"/>
          <w:szCs w:val="21"/>
        </w:rPr>
        <w:t>的软糯，大家在品尝中交流，在交流中收获快乐。据现场老师介绍，此次活动不仅让孩子们满足了味蕾，更增进了对家乡传统美食文化的了解与热爱。</w:t>
      </w:r>
    </w:p>
    <w:p w14:paraId="213723B2" w14:textId="77777777" w:rsidR="002A1619" w:rsidRPr="002A1619" w:rsidRDefault="002A1619" w:rsidP="00CC4993">
      <w:pPr>
        <w:widowControl/>
        <w:shd w:val="clear" w:color="auto" w:fill="FFFFFF"/>
        <w:spacing w:before="240" w:after="240"/>
        <w:ind w:firstLine="420"/>
        <w:contextualSpacing/>
        <w:mirrorIndents/>
        <w:jc w:val="left"/>
        <w:rPr>
          <w:rFonts w:asciiTheme="minorEastAsia" w:eastAsiaTheme="minorEastAsia" w:hAnsiTheme="minorEastAsia" w:cs="Segoe UI"/>
          <w:color w:val="0F1115"/>
          <w:kern w:val="0"/>
          <w:szCs w:val="21"/>
        </w:rPr>
      </w:pPr>
      <w:r w:rsidRPr="002A1619">
        <w:rPr>
          <w:rFonts w:asciiTheme="minorEastAsia" w:eastAsiaTheme="minorEastAsia" w:hAnsiTheme="minorEastAsia" w:cs="Segoe UI"/>
          <w:color w:val="0F1115"/>
          <w:kern w:val="0"/>
          <w:szCs w:val="21"/>
        </w:rPr>
        <w:t>为配合活动顺利开展，该校当天暂停了课后服务，并于下午4:50准时放学，家长需按时到校接回孩子。</w:t>
      </w:r>
    </w:p>
    <w:p w14:paraId="5B6125D3" w14:textId="77777777" w:rsidR="002A1619" w:rsidRPr="002A1619" w:rsidRDefault="002A1619" w:rsidP="00CC4993">
      <w:pPr>
        <w:widowControl/>
        <w:shd w:val="clear" w:color="auto" w:fill="FFFFFF"/>
        <w:spacing w:before="240" w:after="240"/>
        <w:ind w:firstLine="420"/>
        <w:contextualSpacing/>
        <w:mirrorIndents/>
        <w:jc w:val="left"/>
        <w:rPr>
          <w:rFonts w:asciiTheme="minorEastAsia" w:eastAsiaTheme="minorEastAsia" w:hAnsiTheme="minorEastAsia" w:cs="Segoe UI"/>
          <w:color w:val="0F1115"/>
          <w:kern w:val="0"/>
          <w:szCs w:val="21"/>
        </w:rPr>
      </w:pPr>
      <w:r w:rsidRPr="002A1619">
        <w:rPr>
          <w:rFonts w:asciiTheme="minorEastAsia" w:eastAsiaTheme="minorEastAsia" w:hAnsiTheme="minorEastAsia" w:cs="Segoe UI"/>
          <w:color w:val="0F1115"/>
          <w:kern w:val="0"/>
          <w:szCs w:val="21"/>
        </w:rPr>
        <w:t>此次“赏美食”主题游园活动，让孩子们在欢乐中感受了海南本土饮食文化的魅力，也在实践中增强了文化认同感与归属感。一位参与活动的家长表示，这样的活动既有趣又有意义，希望学校今后能多举办类似的文化体验活动。</w:t>
      </w:r>
    </w:p>
    <w:p w14:paraId="38F4F867" w14:textId="77777777" w:rsidR="002A1619" w:rsidRPr="002A1619" w:rsidRDefault="002A1619" w:rsidP="00CC4993">
      <w:pPr>
        <w:widowControl/>
        <w:shd w:val="clear" w:color="auto" w:fill="FFFFFF"/>
        <w:spacing w:before="240" w:after="240"/>
        <w:ind w:firstLine="420"/>
        <w:contextualSpacing/>
        <w:mirrorIndents/>
        <w:jc w:val="left"/>
        <w:rPr>
          <w:rFonts w:asciiTheme="minorEastAsia" w:eastAsiaTheme="minorEastAsia" w:hAnsiTheme="minorEastAsia" w:cs="Segoe UI"/>
          <w:color w:val="0F1115"/>
          <w:kern w:val="0"/>
          <w:szCs w:val="21"/>
        </w:rPr>
      </w:pPr>
      <w:r w:rsidRPr="002A1619">
        <w:rPr>
          <w:rFonts w:asciiTheme="minorEastAsia" w:eastAsiaTheme="minorEastAsia" w:hAnsiTheme="minorEastAsia" w:cs="Segoe UI"/>
          <w:color w:val="0F1115"/>
          <w:kern w:val="0"/>
          <w:szCs w:val="21"/>
        </w:rPr>
        <w:lastRenderedPageBreak/>
        <w:t>据了解，该校将继续以丰富多彩的校园活动，陪伴孩子们健康、快乐成长。</w:t>
      </w:r>
    </w:p>
    <w:p w14:paraId="6268D64E" w14:textId="77777777" w:rsidR="002A1619" w:rsidRPr="002A1619" w:rsidRDefault="002A1619" w:rsidP="00CC4993">
      <w:pPr>
        <w:pStyle w:val="1"/>
        <w:shd w:val="clear" w:color="auto" w:fill="FFFFFF"/>
        <w:spacing w:after="240" w:afterAutospacing="0"/>
        <w:contextualSpacing/>
        <w:mirrorIndents/>
        <w:jc w:val="center"/>
        <w:rPr>
          <w:rFonts w:ascii="方正粗倩简体" w:eastAsia="方正粗倩简体" w:hAnsi="Segoe UI" w:cs="Segoe UI" w:hint="eastAsia"/>
          <w:color w:val="0F1115"/>
          <w:sz w:val="32"/>
          <w:szCs w:val="32"/>
        </w:rPr>
      </w:pPr>
      <w:r w:rsidRPr="002A1619">
        <w:rPr>
          <w:rFonts w:ascii="方正粗倩简体" w:eastAsia="方正粗倩简体" w:hAnsi="Segoe UI" w:cs="Segoe UI" w:hint="eastAsia"/>
          <w:color w:val="0F1115"/>
          <w:sz w:val="32"/>
          <w:szCs w:val="32"/>
        </w:rPr>
        <w:t>《今日关注》20260525期深度报道：俄动用“榛树”导弹升级报复，北约双线军演与</w:t>
      </w:r>
      <w:proofErr w:type="gramStart"/>
      <w:r w:rsidRPr="002A1619">
        <w:rPr>
          <w:rFonts w:ascii="方正粗倩简体" w:eastAsia="方正粗倩简体" w:hAnsi="Segoe UI" w:cs="Segoe UI" w:hint="eastAsia"/>
          <w:color w:val="0F1115"/>
          <w:sz w:val="32"/>
          <w:szCs w:val="32"/>
        </w:rPr>
        <w:t>俄白核演习</w:t>
      </w:r>
      <w:proofErr w:type="gramEnd"/>
      <w:r w:rsidRPr="002A1619">
        <w:rPr>
          <w:rFonts w:ascii="方正粗倩简体" w:eastAsia="方正粗倩简体" w:hAnsi="Segoe UI" w:cs="Segoe UI" w:hint="eastAsia"/>
          <w:color w:val="0F1115"/>
          <w:sz w:val="32"/>
          <w:szCs w:val="32"/>
        </w:rPr>
        <w:t>对垒</w:t>
      </w:r>
    </w:p>
    <w:p w14:paraId="3C131F72" w14:textId="77777777" w:rsidR="00CC4993" w:rsidRDefault="002A1619" w:rsidP="00CC4993">
      <w:pPr>
        <w:pStyle w:val="ds-markdown-paragraph"/>
        <w:shd w:val="clear" w:color="auto" w:fill="FFFFFF"/>
        <w:spacing w:before="240" w:beforeAutospacing="0" w:after="240" w:afterAutospacing="0"/>
        <w:contextualSpacing/>
        <w:mirrorIndents/>
        <w:rPr>
          <w:rStyle w:val="a3"/>
          <w:rFonts w:cs="Segoe UI"/>
          <w:color w:val="0F1115"/>
          <w:sz w:val="21"/>
          <w:szCs w:val="21"/>
        </w:rPr>
      </w:pPr>
      <w:r w:rsidRPr="00CC4993">
        <w:rPr>
          <w:rStyle w:val="a3"/>
          <w:rFonts w:cs="Segoe UI"/>
          <w:color w:val="0F1115"/>
          <w:sz w:val="21"/>
          <w:szCs w:val="21"/>
        </w:rPr>
        <w:t>来源：</w:t>
      </w:r>
    </w:p>
    <w:p w14:paraId="06244272" w14:textId="52DE7AA0" w:rsidR="00CC4993" w:rsidRDefault="00CC4993" w:rsidP="00CC4993">
      <w:pPr>
        <w:pStyle w:val="ds-markdown-paragraph"/>
        <w:shd w:val="clear" w:color="auto" w:fill="FFFFFF"/>
        <w:spacing w:before="240" w:beforeAutospacing="0" w:after="240" w:afterAutospacing="0"/>
        <w:contextualSpacing/>
        <w:mirrorIndents/>
        <w:rPr>
          <w:rStyle w:val="a3"/>
          <w:rFonts w:cs="Segoe UI"/>
          <w:color w:val="0F1115"/>
          <w:sz w:val="21"/>
          <w:szCs w:val="21"/>
        </w:rPr>
      </w:pPr>
      <w:r w:rsidRPr="00CC4993">
        <w:rPr>
          <w:rFonts w:asciiTheme="majorEastAsia" w:eastAsiaTheme="majorEastAsia" w:hAnsiTheme="majorEastAsia" w:cs="Segoe UI"/>
          <w:color w:val="0F1115"/>
          <w:sz w:val="21"/>
          <w:szCs w:val="21"/>
          <w:shd w:val="clear" w:color="auto" w:fill="EDF3FE"/>
        </w:rPr>
        <w:t>https://tv.cctv.com/2026/05/25/VIDEYhOrilVKDKEe1IcIbpyc260525.shtml</w:t>
      </w:r>
      <w:r w:rsidR="002A1619" w:rsidRPr="00CC4993">
        <w:rPr>
          <w:rFonts w:asciiTheme="majorEastAsia" w:eastAsiaTheme="majorEastAsia" w:hAnsiTheme="majorEastAsia" w:cs="Segoe UI"/>
          <w:color w:val="0F1115"/>
          <w:sz w:val="21"/>
          <w:szCs w:val="21"/>
        </w:rPr>
        <w:br/>
      </w:r>
      <w:r w:rsidRPr="00CC4993">
        <w:rPr>
          <w:rStyle w:val="a3"/>
          <w:rFonts w:cs="Segoe UI"/>
          <w:color w:val="0F1115"/>
          <w:sz w:val="21"/>
          <w:szCs w:val="21"/>
        </w:rPr>
        <w:t>https://finance.sina.com.cn/jjxw/ 2026-05-27/doc-inhzieiu0900992.shtml</w:t>
      </w:r>
    </w:p>
    <w:p w14:paraId="32F3B978" w14:textId="6C168956" w:rsidR="00CC4993" w:rsidRDefault="00CC4993" w:rsidP="00CC4993">
      <w:pPr>
        <w:pStyle w:val="ds-markdown-paragraph"/>
        <w:shd w:val="clear" w:color="auto" w:fill="FFFFFF"/>
        <w:spacing w:before="240" w:beforeAutospacing="0" w:after="240" w:afterAutospacing="0"/>
        <w:contextualSpacing/>
        <w:mirrorIndents/>
        <w:rPr>
          <w:rFonts w:cs="Segoe UI"/>
          <w:b/>
          <w:bCs/>
          <w:color w:val="0F1115"/>
          <w:sz w:val="21"/>
          <w:szCs w:val="21"/>
        </w:rPr>
      </w:pPr>
      <w:r w:rsidRPr="00CC4993">
        <w:rPr>
          <w:rFonts w:cs="Segoe UI"/>
          <w:b/>
          <w:bCs/>
          <w:color w:val="0F1115"/>
          <w:sz w:val="21"/>
          <w:szCs w:val="21"/>
        </w:rPr>
        <w:t>https://new s.qq.com/rain/a/20260521A0AFUP00</w:t>
      </w:r>
    </w:p>
    <w:p w14:paraId="379F9184" w14:textId="52E921AC" w:rsidR="00CC4993" w:rsidRPr="00CC4993" w:rsidRDefault="00CC4993" w:rsidP="00CC4993">
      <w:pPr>
        <w:pStyle w:val="ds-markdown-paragraph"/>
        <w:shd w:val="clear" w:color="auto" w:fill="FFFFFF"/>
        <w:spacing w:before="240" w:beforeAutospacing="0" w:after="240" w:afterAutospacing="0"/>
        <w:contextualSpacing/>
        <w:mirrorIndents/>
        <w:rPr>
          <w:rFonts w:cs="Segoe UI" w:hint="eastAsia"/>
          <w:b/>
          <w:bCs/>
          <w:color w:val="0F1115"/>
          <w:sz w:val="21"/>
          <w:szCs w:val="21"/>
        </w:rPr>
      </w:pPr>
      <w:r w:rsidRPr="00CC4993">
        <w:rPr>
          <w:rFonts w:cs="Segoe UI"/>
          <w:b/>
          <w:bCs/>
          <w:color w:val="0F1115"/>
          <w:sz w:val="21"/>
          <w:szCs w:val="21"/>
        </w:rPr>
        <w:t>https://nw.e astday.com/</w:t>
      </w:r>
      <w:proofErr w:type="spellStart"/>
      <w:r w:rsidRPr="00CC4993">
        <w:rPr>
          <w:rFonts w:cs="Segoe UI"/>
          <w:b/>
          <w:bCs/>
          <w:color w:val="0F1115"/>
          <w:sz w:val="21"/>
          <w:szCs w:val="21"/>
        </w:rPr>
        <w:t>zq</w:t>
      </w:r>
      <w:proofErr w:type="spellEnd"/>
      <w:r w:rsidRPr="00CC4993">
        <w:rPr>
          <w:rFonts w:cs="Segoe UI"/>
          <w:b/>
          <w:bCs/>
          <w:color w:val="0F1115"/>
          <w:sz w:val="21"/>
          <w:szCs w:val="21"/>
        </w:rPr>
        <w:t>/</w:t>
      </w:r>
      <w:proofErr w:type="spellStart"/>
      <w:r w:rsidRPr="00CC4993">
        <w:rPr>
          <w:rFonts w:cs="Segoe UI"/>
          <w:b/>
          <w:bCs/>
          <w:color w:val="0F1115"/>
          <w:sz w:val="21"/>
          <w:szCs w:val="21"/>
        </w:rPr>
        <w:t>zh</w:t>
      </w:r>
      <w:proofErr w:type="spellEnd"/>
      <w:r w:rsidRPr="00CC4993">
        <w:rPr>
          <w:rFonts w:cs="Segoe UI"/>
          <w:b/>
          <w:bCs/>
          <w:color w:val="0F1115"/>
          <w:sz w:val="21"/>
          <w:szCs w:val="21"/>
        </w:rPr>
        <w:t>/20260522/4f701ce0e240f318da2e477eab03d4dc.html</w:t>
      </w:r>
    </w:p>
    <w:p w14:paraId="70A46005" w14:textId="77777777" w:rsidR="002A1619" w:rsidRPr="00CC4993" w:rsidRDefault="002A1619" w:rsidP="00CC4993">
      <w:pPr>
        <w:pStyle w:val="2"/>
        <w:shd w:val="clear" w:color="auto" w:fill="FFFFFF"/>
        <w:spacing w:before="480" w:after="240" w:line="240" w:lineRule="auto"/>
        <w:contextualSpacing/>
        <w:mirrorIndents/>
        <w:rPr>
          <w:rFonts w:ascii="宋体" w:eastAsia="宋体" w:hAnsi="宋体" w:cs="Segoe UI"/>
          <w:color w:val="0F1115"/>
          <w:sz w:val="21"/>
          <w:szCs w:val="21"/>
        </w:rPr>
      </w:pPr>
      <w:r w:rsidRPr="00CC4993">
        <w:rPr>
          <w:rFonts w:ascii="宋体" w:eastAsia="宋体" w:hAnsi="宋体" w:cs="Segoe UI"/>
          <w:color w:val="0F1115"/>
          <w:sz w:val="21"/>
          <w:szCs w:val="21"/>
        </w:rPr>
        <w:t>一、引言：欧洲安全局势急剧升温</w:t>
      </w:r>
    </w:p>
    <w:p w14:paraId="6D048BEF"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Fonts w:cs="Segoe UI"/>
          <w:color w:val="0F1115"/>
          <w:sz w:val="21"/>
          <w:szCs w:val="21"/>
        </w:rPr>
        <w:t>2026年5月下旬，欧洲大陆的安全形势骤然紧张。俄罗斯对乌克兰发动大规模报复性打击，首次在实战中大规模动用被称为“末日武器”的“榛树”高超音速中程弹道导弹；与此同时，北约在俄罗斯边境附近同步启动多场大规模军事演习。这场发生在东欧平原上的军事对峙，正将欧洲安全格局推向冷战结束以来最危险的境地。</w:t>
      </w:r>
    </w:p>
    <w:p w14:paraId="62795439"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Fonts w:cs="Segoe UI"/>
          <w:color w:val="0F1115"/>
          <w:sz w:val="21"/>
          <w:szCs w:val="21"/>
        </w:rPr>
        <w:t>本期《今日关注》聚焦这一系列重大事态，邀请军事专家深度解析当前局势。</w:t>
      </w:r>
    </w:p>
    <w:p w14:paraId="63A0E70C" w14:textId="77777777" w:rsidR="002A1619" w:rsidRPr="00CC4993" w:rsidRDefault="002A1619" w:rsidP="00CC4993">
      <w:pPr>
        <w:pStyle w:val="2"/>
        <w:shd w:val="clear" w:color="auto" w:fill="FFFFFF"/>
        <w:spacing w:before="480" w:after="240" w:line="240" w:lineRule="auto"/>
        <w:contextualSpacing/>
        <w:mirrorIndents/>
        <w:rPr>
          <w:rFonts w:ascii="宋体" w:eastAsia="宋体" w:hAnsi="宋体" w:cs="Segoe UI"/>
          <w:color w:val="0F1115"/>
          <w:sz w:val="21"/>
          <w:szCs w:val="21"/>
        </w:rPr>
      </w:pPr>
      <w:r w:rsidRPr="00CC4993">
        <w:rPr>
          <w:rFonts w:ascii="宋体" w:eastAsia="宋体" w:hAnsi="宋体" w:cs="Segoe UI"/>
          <w:color w:val="0F1115"/>
          <w:sz w:val="21"/>
          <w:szCs w:val="21"/>
        </w:rPr>
        <w:t>二、俄军大规模报复：第三次动用“榛树”导弹</w:t>
      </w:r>
    </w:p>
    <w:p w14:paraId="2ECC971E" w14:textId="77777777" w:rsidR="002A1619" w:rsidRPr="00CC4993" w:rsidRDefault="002A1619" w:rsidP="00CC4993">
      <w:pPr>
        <w:pStyle w:val="3"/>
        <w:shd w:val="clear" w:color="auto" w:fill="FFFFFF"/>
        <w:spacing w:before="480" w:after="240" w:line="240" w:lineRule="auto"/>
        <w:contextualSpacing/>
        <w:mirrorIndents/>
        <w:rPr>
          <w:rFonts w:ascii="宋体" w:hAnsi="宋体" w:cs="Segoe UI"/>
          <w:color w:val="0F1115"/>
          <w:sz w:val="21"/>
          <w:szCs w:val="21"/>
        </w:rPr>
      </w:pPr>
      <w:r w:rsidRPr="00CC4993">
        <w:rPr>
          <w:rFonts w:ascii="宋体" w:hAnsi="宋体" w:cs="Segoe UI"/>
          <w:color w:val="0F1115"/>
          <w:sz w:val="21"/>
          <w:szCs w:val="21"/>
        </w:rPr>
        <w:t>1. 事件背景：乌方袭击引发俄方强势回应</w:t>
      </w:r>
    </w:p>
    <w:p w14:paraId="79CE38FB"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Fonts w:cs="Segoe UI"/>
          <w:color w:val="0F1115"/>
          <w:sz w:val="21"/>
          <w:szCs w:val="21"/>
        </w:rPr>
        <w:t>本期节目的核心焦点，是俄罗斯对乌克兰发动的大规模报复性打击。</w:t>
      </w:r>
    </w:p>
    <w:p w14:paraId="776CE247"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Fonts w:cs="Segoe UI"/>
          <w:color w:val="0F1115"/>
          <w:sz w:val="21"/>
          <w:szCs w:val="21"/>
        </w:rPr>
        <w:t>据节目介绍，此次俄军行动的直接导火索，是乌克兰武装部队此前对卢甘斯克地区发动的一次恐怖袭击——乌方出动16架无人机，分三波次集中攻击旧别利斯克学院宿舍，造成21人遇难、44人受伤。俄罗斯国防部随后宣布，此次对乌大规模军事打击是为反击乌方发起的恐怖袭击。</w:t>
      </w:r>
    </w:p>
    <w:p w14:paraId="2731A99E" w14:textId="77777777" w:rsidR="002A1619" w:rsidRPr="00CC4993" w:rsidRDefault="002A1619" w:rsidP="00CC4993">
      <w:pPr>
        <w:pStyle w:val="3"/>
        <w:shd w:val="clear" w:color="auto" w:fill="FFFFFF"/>
        <w:spacing w:before="480" w:after="240" w:line="240" w:lineRule="auto"/>
        <w:contextualSpacing/>
        <w:mirrorIndents/>
        <w:rPr>
          <w:rFonts w:ascii="宋体" w:hAnsi="宋体" w:cs="Segoe UI"/>
          <w:color w:val="0F1115"/>
          <w:sz w:val="21"/>
          <w:szCs w:val="21"/>
        </w:rPr>
      </w:pPr>
      <w:r w:rsidRPr="00CC4993">
        <w:rPr>
          <w:rFonts w:ascii="宋体" w:hAnsi="宋体" w:cs="Segoe UI"/>
          <w:color w:val="0F1115"/>
          <w:sz w:val="21"/>
          <w:szCs w:val="21"/>
        </w:rPr>
        <w:t>2. “榛树”导弹：俄军杀手锏首次大规模投入实战</w:t>
      </w:r>
    </w:p>
    <w:p w14:paraId="3744D490"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Fonts w:cs="Segoe UI"/>
          <w:color w:val="0F1115"/>
          <w:sz w:val="21"/>
          <w:szCs w:val="21"/>
        </w:rPr>
        <w:t>此次俄军打击行动的最大看点，是“榛树”高超音速中程弹道导弹的再次投入使用。</w:t>
      </w:r>
    </w:p>
    <w:p w14:paraId="669B5AB2"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Fonts w:cs="Segoe UI"/>
          <w:color w:val="0F1115"/>
          <w:sz w:val="21"/>
          <w:szCs w:val="21"/>
        </w:rPr>
        <w:t>据节目介绍，俄军在此次行动中动用了多</w:t>
      </w:r>
      <w:proofErr w:type="gramStart"/>
      <w:r w:rsidRPr="00CC4993">
        <w:rPr>
          <w:rFonts w:cs="Segoe UI"/>
          <w:color w:val="0F1115"/>
          <w:sz w:val="21"/>
          <w:szCs w:val="21"/>
        </w:rPr>
        <w:t>款主力</w:t>
      </w:r>
      <w:proofErr w:type="gramEnd"/>
      <w:r w:rsidRPr="00CC4993">
        <w:rPr>
          <w:rFonts w:cs="Segoe UI"/>
          <w:color w:val="0F1115"/>
          <w:sz w:val="21"/>
          <w:szCs w:val="21"/>
        </w:rPr>
        <w:t>精确制导武器，除“榛树”外，还包括“伊斯坎德尔”空射弹道导弹、“匕首”高超音速导弹以及“锆石”巡航导弹，精准打击了乌克兰军事指挥枢纽、空军基地及国防工业核心设施。</w:t>
      </w:r>
    </w:p>
    <w:p w14:paraId="70F35C51"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Fonts w:cs="Segoe UI"/>
          <w:color w:val="0F1115"/>
          <w:sz w:val="21"/>
          <w:szCs w:val="21"/>
        </w:rPr>
        <w:t>这是俄军第三次公开使用“榛树”导弹打击乌克兰目标。此前，该导弹于2024年11月21日首次曝光，当时击中了乌克兰中部城市第聂伯罗的一家大型军工厂；2026年1月，俄军再次使用该导弹大规模打击乌克兰重要设施。</w:t>
      </w:r>
    </w:p>
    <w:p w14:paraId="432980B8" w14:textId="77777777" w:rsidR="002A1619" w:rsidRPr="00CC4993" w:rsidRDefault="002A1619" w:rsidP="00CC4993">
      <w:pPr>
        <w:pStyle w:val="3"/>
        <w:shd w:val="clear" w:color="auto" w:fill="FFFFFF"/>
        <w:spacing w:before="480" w:after="240" w:line="240" w:lineRule="auto"/>
        <w:contextualSpacing/>
        <w:mirrorIndents/>
        <w:rPr>
          <w:rFonts w:ascii="宋体" w:hAnsi="宋体" w:cs="Segoe UI"/>
          <w:color w:val="0F1115"/>
          <w:sz w:val="21"/>
          <w:szCs w:val="21"/>
        </w:rPr>
      </w:pPr>
      <w:r w:rsidRPr="00CC4993">
        <w:rPr>
          <w:rFonts w:ascii="宋体" w:hAnsi="宋体" w:cs="Segoe UI"/>
          <w:color w:val="0F1115"/>
          <w:sz w:val="21"/>
          <w:szCs w:val="21"/>
        </w:rPr>
        <w:lastRenderedPageBreak/>
        <w:t>3. “榛树”导弹技术解析：何以被称为“末日武器”？</w:t>
      </w:r>
    </w:p>
    <w:p w14:paraId="2A3BDEE6"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Fonts w:cs="Segoe UI"/>
          <w:color w:val="0F1115"/>
          <w:sz w:val="21"/>
          <w:szCs w:val="21"/>
        </w:rPr>
        <w:t>节目对“榛树”导弹的技术性能进行了详细介绍：</w:t>
      </w:r>
    </w:p>
    <w:p w14:paraId="55E2DF0A"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Style w:val="a3"/>
          <w:rFonts w:cs="Segoe UI"/>
          <w:color w:val="0F1115"/>
          <w:sz w:val="21"/>
          <w:szCs w:val="21"/>
        </w:rPr>
        <w:t>导弹类型与射程</w:t>
      </w:r>
      <w:r w:rsidRPr="00CC4993">
        <w:rPr>
          <w:rFonts w:cs="Segoe UI"/>
          <w:color w:val="0F1115"/>
          <w:sz w:val="21"/>
          <w:szCs w:val="21"/>
        </w:rPr>
        <w:t>：“榛树”是俄罗斯研制的新一代高超音速中程弹道导弹，射程在3000至5500公里之间。普京曾明确表示，该导弹不属于洲际导弹（射程超过5500公里），但如果从俄罗斯远东地区发射，理论上可以打击美国西海岸的目标。</w:t>
      </w:r>
    </w:p>
    <w:p w14:paraId="7B937964"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Style w:val="a3"/>
          <w:rFonts w:cs="Segoe UI"/>
          <w:color w:val="0F1115"/>
          <w:sz w:val="21"/>
          <w:szCs w:val="21"/>
        </w:rPr>
        <w:t>速度与突防能力</w:t>
      </w:r>
      <w:r w:rsidRPr="00CC4993">
        <w:rPr>
          <w:rFonts w:cs="Segoe UI"/>
          <w:color w:val="0F1115"/>
          <w:sz w:val="21"/>
          <w:szCs w:val="21"/>
        </w:rPr>
        <w:t>：“榛树”导弹速度可达每秒2.5至3公里（约10马赫），普京称其撞击部件温度可达4000摄氏度，“几乎与太阳表面温度相当”。乌克兰军事情报部门证实，该导弹在“弹道末段”达到的速度“超过11马赫”。</w:t>
      </w:r>
    </w:p>
    <w:p w14:paraId="63A4EDB5"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Style w:val="a3"/>
          <w:rFonts w:cs="Segoe UI"/>
          <w:color w:val="0F1115"/>
          <w:sz w:val="21"/>
          <w:szCs w:val="21"/>
        </w:rPr>
        <w:t>多弹头设计</w:t>
      </w:r>
      <w:r w:rsidRPr="00CC4993">
        <w:rPr>
          <w:rFonts w:cs="Segoe UI"/>
          <w:color w:val="0F1115"/>
          <w:sz w:val="21"/>
          <w:szCs w:val="21"/>
        </w:rPr>
        <w:t>：“榛树”配备多个独立弹头，每枚弹头在再入大气层时都遵循独立弹道，极大增加了拦截难度。社交媒体上流传的视频显示，导弹攻击时连续出现了六次强烈闪光，乌克兰军事情报部门据此推断该导弹配备了六枚弹头。</w:t>
      </w:r>
    </w:p>
    <w:p w14:paraId="494026AC"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Style w:val="a3"/>
          <w:rFonts w:cs="Segoe UI"/>
          <w:color w:val="0F1115"/>
          <w:sz w:val="21"/>
          <w:szCs w:val="21"/>
        </w:rPr>
        <w:t>无法拦截的“末日武器”</w:t>
      </w:r>
      <w:r w:rsidRPr="00CC4993">
        <w:rPr>
          <w:rFonts w:cs="Segoe UI"/>
          <w:color w:val="0F1115"/>
          <w:sz w:val="21"/>
          <w:szCs w:val="21"/>
        </w:rPr>
        <w:t>：节目的军事专家指出，受极致飞行速度与特殊弹道轨迹加持，即便是美国“爱国者”防空系统，也无法对“榛树”导弹实施有效拦截。美国有线电视新闻网（CNN）分析认为，凭借独特的飞行速度与机动弹道设计，乌克兰当前所有防空装备基本不具备拦截“榛树”导弹的能力。《纽约时报》更是将其称作“末日武器”，直言该导弹即便搭载常规弹头投入实战，也是俄罗斯核威慑力量的重要展示。</w:t>
      </w:r>
    </w:p>
    <w:p w14:paraId="3D18803B" w14:textId="77777777" w:rsidR="002A1619" w:rsidRPr="00CC4993" w:rsidRDefault="002A1619" w:rsidP="00CC4993">
      <w:pPr>
        <w:pStyle w:val="3"/>
        <w:shd w:val="clear" w:color="auto" w:fill="FFFFFF"/>
        <w:spacing w:before="480" w:after="240" w:line="240" w:lineRule="auto"/>
        <w:contextualSpacing/>
        <w:mirrorIndents/>
        <w:rPr>
          <w:rFonts w:ascii="宋体" w:hAnsi="宋体" w:cs="Segoe UI"/>
          <w:color w:val="0F1115"/>
          <w:sz w:val="21"/>
          <w:szCs w:val="21"/>
        </w:rPr>
      </w:pPr>
      <w:r w:rsidRPr="00CC4993">
        <w:rPr>
          <w:rFonts w:ascii="宋体" w:hAnsi="宋体" w:cs="Segoe UI"/>
          <w:color w:val="0F1115"/>
          <w:sz w:val="21"/>
          <w:szCs w:val="21"/>
        </w:rPr>
        <w:t>4. 俄军打击效果：乌防空系统宣告失效</w:t>
      </w:r>
    </w:p>
    <w:p w14:paraId="6FFC38EA"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Fonts w:cs="Segoe UI"/>
          <w:color w:val="0F1115"/>
          <w:sz w:val="21"/>
          <w:szCs w:val="21"/>
        </w:rPr>
        <w:t>乌克兰方面已承认在此次打击中防空拦截失败。当地监测平台数据及乌克兰空军司令部官方信息均证实，俄军发射的“匕首”高超音速导弹与“锆石”巡航导弹全数突防，无一被击落。</w:t>
      </w:r>
    </w:p>
    <w:p w14:paraId="3A204EE9"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Fonts w:cs="Segoe UI"/>
          <w:color w:val="0F1115"/>
          <w:sz w:val="21"/>
          <w:szCs w:val="21"/>
        </w:rPr>
        <w:t>乌克兰《国家网》评论称，“榛树”导弹的实战表现向基辅及整个欧洲释放了明确信号：该导弹可突破现有所有防空体系，一旦换装核弹头，将造成毁灭性灾难。</w:t>
      </w:r>
    </w:p>
    <w:p w14:paraId="04801BB0" w14:textId="77777777" w:rsidR="002A1619" w:rsidRPr="00CC4993" w:rsidRDefault="002A1619" w:rsidP="00CC4993">
      <w:pPr>
        <w:pStyle w:val="3"/>
        <w:shd w:val="clear" w:color="auto" w:fill="FFFFFF"/>
        <w:spacing w:before="480" w:after="240" w:line="240" w:lineRule="auto"/>
        <w:contextualSpacing/>
        <w:mirrorIndents/>
        <w:rPr>
          <w:rFonts w:ascii="宋体" w:hAnsi="宋体" w:cs="Segoe UI"/>
          <w:color w:val="0F1115"/>
          <w:sz w:val="21"/>
          <w:szCs w:val="21"/>
        </w:rPr>
      </w:pPr>
      <w:r w:rsidRPr="00CC4993">
        <w:rPr>
          <w:rFonts w:ascii="宋体" w:hAnsi="宋体" w:cs="Segoe UI"/>
          <w:color w:val="0F1115"/>
          <w:sz w:val="21"/>
          <w:szCs w:val="21"/>
        </w:rPr>
        <w:t>5. 俄方后续动向：威胁继续打击基辅</w:t>
      </w:r>
    </w:p>
    <w:p w14:paraId="41B2D6A6"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Fonts w:cs="Segoe UI"/>
          <w:color w:val="0F1115"/>
          <w:sz w:val="21"/>
          <w:szCs w:val="21"/>
        </w:rPr>
        <w:t>据节目介绍，在完成此次大规模打击后，俄罗斯于5月25日表示将继续打击行动，同时敦促他国外交官员和外国公民撤离乌克兰首都基辅。这一表态标志着俄方军事行动可能进一步升级。</w:t>
      </w:r>
    </w:p>
    <w:p w14:paraId="04E1827D" w14:textId="77777777" w:rsidR="002A1619" w:rsidRPr="00CC4993" w:rsidRDefault="002A1619" w:rsidP="00CC4993">
      <w:pPr>
        <w:pStyle w:val="2"/>
        <w:shd w:val="clear" w:color="auto" w:fill="FFFFFF"/>
        <w:spacing w:before="480" w:after="240" w:line="240" w:lineRule="auto"/>
        <w:contextualSpacing/>
        <w:mirrorIndents/>
        <w:rPr>
          <w:rFonts w:ascii="宋体" w:eastAsia="宋体" w:hAnsi="宋体" w:cs="Segoe UI"/>
          <w:color w:val="0F1115"/>
          <w:sz w:val="21"/>
          <w:szCs w:val="21"/>
        </w:rPr>
      </w:pPr>
      <w:r w:rsidRPr="00CC4993">
        <w:rPr>
          <w:rFonts w:ascii="宋体" w:eastAsia="宋体" w:hAnsi="宋体" w:cs="Segoe UI"/>
          <w:color w:val="0F1115"/>
          <w:sz w:val="21"/>
          <w:szCs w:val="21"/>
        </w:rPr>
        <w:t>三、和谈陷入僵局：美国宣布暂停参与俄乌和谈</w:t>
      </w:r>
    </w:p>
    <w:p w14:paraId="5A57A344"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Fonts w:cs="Segoe UI"/>
          <w:color w:val="0F1115"/>
          <w:sz w:val="21"/>
          <w:szCs w:val="21"/>
        </w:rPr>
        <w:t>就在军事冲突升级的同时，外交层面也出现了重大波折。</w:t>
      </w:r>
    </w:p>
    <w:p w14:paraId="6F1F47D5"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Fonts w:cs="Segoe UI"/>
          <w:color w:val="0F1115"/>
          <w:sz w:val="21"/>
          <w:szCs w:val="21"/>
        </w:rPr>
        <w:t>节目中报道，美国国务卿宣布，美方将暂停参与俄乌和谈。这一决定给本已脆弱的和平进程带来了新的不确定性。尽管俄罗斯方面已针对美国此前提出的、旨在解决乌克兰问题的“27点计划”制定并提交了相关建议，但美方的暂停决定使得外交解决途径遭遇严重阻碍。</w:t>
      </w:r>
    </w:p>
    <w:p w14:paraId="1E13B84F"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Fonts w:cs="Segoe UI"/>
          <w:color w:val="0F1115"/>
          <w:sz w:val="21"/>
          <w:szCs w:val="21"/>
        </w:rPr>
        <w:t>军事专家在节目中指出，外交窗口的关闭与军事行动的升级往往互为因果。美国暂停和谈的时机，恰逢俄军发动大规模报复打击，这使得东欧局势在军事与外交两个维</w:t>
      </w:r>
      <w:proofErr w:type="gramStart"/>
      <w:r w:rsidRPr="00CC4993">
        <w:rPr>
          <w:rFonts w:cs="Segoe UI"/>
          <w:color w:val="0F1115"/>
          <w:sz w:val="21"/>
          <w:szCs w:val="21"/>
        </w:rPr>
        <w:t>度同时</w:t>
      </w:r>
      <w:proofErr w:type="gramEnd"/>
      <w:r w:rsidRPr="00CC4993">
        <w:rPr>
          <w:rFonts w:cs="Segoe UI"/>
          <w:color w:val="0F1115"/>
          <w:sz w:val="21"/>
          <w:szCs w:val="21"/>
        </w:rPr>
        <w:t>恶化。</w:t>
      </w:r>
    </w:p>
    <w:p w14:paraId="759260F9" w14:textId="77777777" w:rsidR="002A1619" w:rsidRPr="00CC4993" w:rsidRDefault="002A1619" w:rsidP="00CC4993">
      <w:pPr>
        <w:pStyle w:val="2"/>
        <w:shd w:val="clear" w:color="auto" w:fill="FFFFFF"/>
        <w:spacing w:before="480" w:after="240" w:line="240" w:lineRule="auto"/>
        <w:contextualSpacing/>
        <w:mirrorIndents/>
        <w:rPr>
          <w:rFonts w:ascii="宋体" w:eastAsia="宋体" w:hAnsi="宋体" w:cs="Segoe UI"/>
          <w:color w:val="0F1115"/>
          <w:sz w:val="21"/>
          <w:szCs w:val="21"/>
        </w:rPr>
      </w:pPr>
      <w:r w:rsidRPr="00CC4993">
        <w:rPr>
          <w:rFonts w:ascii="宋体" w:eastAsia="宋体" w:hAnsi="宋体" w:cs="Segoe UI"/>
          <w:color w:val="0F1115"/>
          <w:sz w:val="21"/>
          <w:szCs w:val="21"/>
        </w:rPr>
        <w:lastRenderedPageBreak/>
        <w:t>四、北约与俄白对峙：双线军演对垒核演习</w:t>
      </w:r>
    </w:p>
    <w:p w14:paraId="0B9F2C18"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Fonts w:cs="Segoe UI"/>
          <w:color w:val="0F1115"/>
          <w:sz w:val="21"/>
          <w:szCs w:val="21"/>
        </w:rPr>
        <w:t>本期节目的另一大焦点，是北约与俄罗斯-白俄罗斯联盟在欧洲大陆上演的军事对峙。</w:t>
      </w:r>
    </w:p>
    <w:p w14:paraId="746B3D1A" w14:textId="77777777" w:rsidR="002A1619" w:rsidRPr="00CC4993" w:rsidRDefault="002A1619" w:rsidP="00CC4993">
      <w:pPr>
        <w:pStyle w:val="3"/>
        <w:shd w:val="clear" w:color="auto" w:fill="FFFFFF"/>
        <w:spacing w:before="480" w:after="240" w:line="240" w:lineRule="auto"/>
        <w:contextualSpacing/>
        <w:mirrorIndents/>
        <w:rPr>
          <w:rFonts w:ascii="宋体" w:hAnsi="宋体" w:cs="Segoe UI"/>
          <w:color w:val="0F1115"/>
          <w:sz w:val="21"/>
          <w:szCs w:val="21"/>
        </w:rPr>
      </w:pPr>
      <w:r w:rsidRPr="00CC4993">
        <w:rPr>
          <w:rFonts w:ascii="宋体" w:hAnsi="宋体" w:cs="Segoe UI"/>
          <w:color w:val="0F1115"/>
          <w:sz w:val="21"/>
          <w:szCs w:val="21"/>
        </w:rPr>
        <w:t>1. 北约“双线”军演：剑指俄罗斯边境</w:t>
      </w:r>
    </w:p>
    <w:p w14:paraId="51140AFA"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Fonts w:cs="Segoe UI"/>
          <w:color w:val="0F1115"/>
          <w:sz w:val="21"/>
          <w:szCs w:val="21"/>
        </w:rPr>
        <w:t>北约在5月中下旬同步启动了多场大规模军事演习，形成对俄罗斯的“双线”施压态势：</w:t>
      </w:r>
    </w:p>
    <w:p w14:paraId="08F5EE78"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Style w:val="a3"/>
          <w:rFonts w:cs="Segoe UI"/>
          <w:color w:val="0F1115"/>
          <w:sz w:val="21"/>
          <w:szCs w:val="21"/>
        </w:rPr>
        <w:t>“活力猫</w:t>
      </w:r>
      <w:proofErr w:type="gramStart"/>
      <w:r w:rsidRPr="00CC4993">
        <w:rPr>
          <w:rStyle w:val="a3"/>
          <w:rFonts w:cs="Segoe UI"/>
          <w:color w:val="0F1115"/>
          <w:sz w:val="21"/>
          <w:szCs w:val="21"/>
        </w:rPr>
        <w:t>鼬</w:t>
      </w:r>
      <w:proofErr w:type="gramEnd"/>
      <w:r w:rsidRPr="00CC4993">
        <w:rPr>
          <w:rStyle w:val="a3"/>
          <w:rFonts w:cs="Segoe UI"/>
          <w:color w:val="0F1115"/>
          <w:sz w:val="21"/>
          <w:szCs w:val="21"/>
        </w:rPr>
        <w:t>-2026”海上演习</w:t>
      </w:r>
      <w:r w:rsidRPr="00CC4993">
        <w:rPr>
          <w:rFonts w:cs="Segoe UI"/>
          <w:color w:val="0F1115"/>
          <w:sz w:val="21"/>
          <w:szCs w:val="21"/>
        </w:rPr>
        <w:t>：于5月18日在北大西洋启动，由北约盟军海上司令部主持，多个北约成员国参与，将持续至5月29日。演习地点位于格陵兰岛-冰岛-英国防线（GIUK防线）——北约部署在格陵兰、冰岛和英国之间的反潜防御区，美国SOSUS水下声呐反潜系统就部署在该区域。演习目标是为提升北约部队应对水下威胁的能力，演练反潜作战任务。</w:t>
      </w:r>
    </w:p>
    <w:p w14:paraId="5DCA164F"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Style w:val="a3"/>
          <w:rFonts w:cs="Segoe UI"/>
          <w:color w:val="0F1115"/>
          <w:sz w:val="21"/>
          <w:szCs w:val="21"/>
        </w:rPr>
        <w:t>“军刀出击-26”第二阶段</w:t>
      </w:r>
      <w:r w:rsidRPr="00CC4993">
        <w:rPr>
          <w:rFonts w:cs="Segoe UI"/>
          <w:color w:val="0F1115"/>
          <w:sz w:val="21"/>
          <w:szCs w:val="21"/>
        </w:rPr>
        <w:t>：5月18日在芬兰库赫莫市启动，该市距俄罗斯边境仅70公里。来自美国、英国、法国、意大利、匈牙利、波兰等6国的约4500名军人参演，重点演练边境防御和快速增援。</w:t>
      </w:r>
    </w:p>
    <w:p w14:paraId="2CC6AEB1"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Style w:val="a3"/>
          <w:rFonts w:cs="Segoe UI"/>
          <w:color w:val="0F1115"/>
          <w:sz w:val="21"/>
          <w:szCs w:val="21"/>
        </w:rPr>
        <w:t>“春季风暴-26”演习</w:t>
      </w:r>
      <w:r w:rsidRPr="00CC4993">
        <w:rPr>
          <w:rFonts w:cs="Segoe UI"/>
          <w:color w:val="0F1115"/>
          <w:sz w:val="21"/>
          <w:szCs w:val="21"/>
        </w:rPr>
        <w:t>：5月4日在爱沙尼亚启动，1.2万名军人参演，乌克兰军队以参演身份加入，重点吸收俄</w:t>
      </w:r>
      <w:proofErr w:type="gramStart"/>
      <w:r w:rsidRPr="00CC4993">
        <w:rPr>
          <w:rFonts w:cs="Segoe UI"/>
          <w:color w:val="0F1115"/>
          <w:sz w:val="21"/>
          <w:szCs w:val="21"/>
        </w:rPr>
        <w:t>乌冲突</w:t>
      </w:r>
      <w:proofErr w:type="gramEnd"/>
      <w:r w:rsidRPr="00CC4993">
        <w:rPr>
          <w:rFonts w:cs="Segoe UI"/>
          <w:color w:val="0F1115"/>
          <w:sz w:val="21"/>
          <w:szCs w:val="21"/>
        </w:rPr>
        <w:t>实战经验。</w:t>
      </w:r>
    </w:p>
    <w:p w14:paraId="5D28758B" w14:textId="77777777" w:rsidR="002A1619" w:rsidRPr="00CC4993" w:rsidRDefault="002A1619" w:rsidP="00CC4993">
      <w:pPr>
        <w:pStyle w:val="3"/>
        <w:shd w:val="clear" w:color="auto" w:fill="FFFFFF"/>
        <w:spacing w:before="480" w:after="240" w:line="240" w:lineRule="auto"/>
        <w:contextualSpacing/>
        <w:mirrorIndents/>
        <w:rPr>
          <w:rFonts w:ascii="宋体" w:hAnsi="宋体" w:cs="Segoe UI"/>
          <w:color w:val="0F1115"/>
          <w:sz w:val="21"/>
          <w:szCs w:val="21"/>
        </w:rPr>
      </w:pPr>
      <w:r w:rsidRPr="00CC4993">
        <w:rPr>
          <w:rFonts w:ascii="宋体" w:hAnsi="宋体" w:cs="Segoe UI"/>
          <w:color w:val="0F1115"/>
          <w:sz w:val="21"/>
          <w:szCs w:val="21"/>
        </w:rPr>
        <w:t xml:space="preserve">2. </w:t>
      </w:r>
      <w:proofErr w:type="gramStart"/>
      <w:r w:rsidRPr="00CC4993">
        <w:rPr>
          <w:rFonts w:ascii="宋体" w:hAnsi="宋体" w:cs="Segoe UI"/>
          <w:color w:val="0F1115"/>
          <w:sz w:val="21"/>
          <w:szCs w:val="21"/>
        </w:rPr>
        <w:t>俄白核演习</w:t>
      </w:r>
      <w:proofErr w:type="gramEnd"/>
      <w:r w:rsidRPr="00CC4993">
        <w:rPr>
          <w:rFonts w:ascii="宋体" w:hAnsi="宋体" w:cs="Segoe UI"/>
          <w:color w:val="0F1115"/>
          <w:sz w:val="21"/>
          <w:szCs w:val="21"/>
        </w:rPr>
        <w:t>：强硬回击北约施压</w:t>
      </w:r>
    </w:p>
    <w:p w14:paraId="74324D01"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Fonts w:cs="Segoe UI"/>
          <w:color w:val="0F1115"/>
          <w:sz w:val="21"/>
          <w:szCs w:val="21"/>
        </w:rPr>
        <w:t>面对北约的军事施压，俄罗斯与白俄罗斯以一场大规模核力量演习</w:t>
      </w:r>
      <w:proofErr w:type="gramStart"/>
      <w:r w:rsidRPr="00CC4993">
        <w:rPr>
          <w:rFonts w:cs="Segoe UI"/>
          <w:color w:val="0F1115"/>
          <w:sz w:val="21"/>
          <w:szCs w:val="21"/>
        </w:rPr>
        <w:t>作出</w:t>
      </w:r>
      <w:proofErr w:type="gramEnd"/>
      <w:r w:rsidRPr="00CC4993">
        <w:rPr>
          <w:rFonts w:cs="Segoe UI"/>
          <w:color w:val="0F1115"/>
          <w:sz w:val="21"/>
          <w:szCs w:val="21"/>
        </w:rPr>
        <w:t>强硬回应。</w:t>
      </w:r>
    </w:p>
    <w:p w14:paraId="48C114B3"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Fonts w:cs="Segoe UI"/>
          <w:color w:val="0F1115"/>
          <w:sz w:val="21"/>
          <w:szCs w:val="21"/>
        </w:rPr>
        <w:t>节目重点报道了</w:t>
      </w:r>
      <w:proofErr w:type="gramStart"/>
      <w:r w:rsidRPr="00CC4993">
        <w:rPr>
          <w:rFonts w:cs="Segoe UI"/>
          <w:color w:val="0F1115"/>
          <w:sz w:val="21"/>
          <w:szCs w:val="21"/>
        </w:rPr>
        <w:t>俄白核演习</w:t>
      </w:r>
      <w:proofErr w:type="gramEnd"/>
      <w:r w:rsidRPr="00CC4993">
        <w:rPr>
          <w:rFonts w:cs="Segoe UI"/>
          <w:color w:val="0F1115"/>
          <w:sz w:val="21"/>
          <w:szCs w:val="21"/>
        </w:rPr>
        <w:t>的规模与内容。此次演习于5月19日至21日举行，为期三天，是俄</w:t>
      </w:r>
      <w:proofErr w:type="gramStart"/>
      <w:r w:rsidRPr="00CC4993">
        <w:rPr>
          <w:rFonts w:cs="Segoe UI"/>
          <w:color w:val="0F1115"/>
          <w:sz w:val="21"/>
          <w:szCs w:val="21"/>
        </w:rPr>
        <w:t>乌冲突</w:t>
      </w:r>
      <w:proofErr w:type="gramEnd"/>
      <w:r w:rsidRPr="00CC4993">
        <w:rPr>
          <w:rFonts w:cs="Segoe UI"/>
          <w:color w:val="0F1115"/>
          <w:sz w:val="21"/>
          <w:szCs w:val="21"/>
        </w:rPr>
        <w:t>爆发以来规模最大的核演习之一。</w:t>
      </w:r>
    </w:p>
    <w:p w14:paraId="32440240"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Style w:val="a3"/>
          <w:rFonts w:cs="Segoe UI"/>
          <w:color w:val="0F1115"/>
          <w:sz w:val="21"/>
          <w:szCs w:val="21"/>
        </w:rPr>
        <w:t>演习规模惊人</w:t>
      </w:r>
      <w:r w:rsidRPr="00CC4993">
        <w:rPr>
          <w:rFonts w:cs="Segoe UI"/>
          <w:color w:val="0F1115"/>
          <w:sz w:val="21"/>
          <w:szCs w:val="21"/>
        </w:rPr>
        <w:t>：俄方共出动6.4万名军人、200多套导弹发射装置、7800件武器装备、140多架飞机、73艘军舰和13艘潜艇，其中8艘潜艇配备了可携带核弹头的洲际弹道导弹。</w:t>
      </w:r>
    </w:p>
    <w:p w14:paraId="76172850"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Style w:val="a3"/>
          <w:rFonts w:cs="Segoe UI"/>
          <w:color w:val="0F1115"/>
          <w:sz w:val="21"/>
          <w:szCs w:val="21"/>
        </w:rPr>
        <w:t>实战发射多种核能力导弹</w:t>
      </w:r>
      <w:r w:rsidRPr="00CC4993">
        <w:rPr>
          <w:rFonts w:cs="Segoe UI"/>
          <w:color w:val="0F1115"/>
          <w:sz w:val="21"/>
          <w:szCs w:val="21"/>
        </w:rPr>
        <w:t>：演习期间，俄白军人完成了“亚尔斯”洲际弹道导弹、“锆石”高超音速导弹、“青斑”潜射弹道导弹、“伊斯坎德尔-M”弹道导弹以及空基巡航导弹和“匕首”导弹的实战发射，所有导弹均成功击中目标，验证了预定性能。其中，具备核打击能力的高超音速导弹的试射尤为引人关注。</w:t>
      </w:r>
    </w:p>
    <w:p w14:paraId="717287CF"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Style w:val="a3"/>
          <w:rFonts w:cs="Segoe UI"/>
          <w:color w:val="0F1115"/>
          <w:sz w:val="21"/>
          <w:szCs w:val="21"/>
        </w:rPr>
        <w:t>普京与卢卡申科共同观摩</w:t>
      </w:r>
      <w:r w:rsidRPr="00CC4993">
        <w:rPr>
          <w:rFonts w:cs="Segoe UI"/>
          <w:color w:val="0F1115"/>
          <w:sz w:val="21"/>
          <w:szCs w:val="21"/>
        </w:rPr>
        <w:t>：俄罗斯总统普京与白俄罗斯总统卢卡申科通过视频连线共同观摩了演习的最后阶段。普京在观摩时强调，核武器是保障两国国家安全的极端、特殊措施，核三位一体应继续成为俄白联盟国家主权的可靠保障。</w:t>
      </w:r>
    </w:p>
    <w:p w14:paraId="51D10F0D" w14:textId="77777777" w:rsidR="002A1619" w:rsidRPr="00CC4993" w:rsidRDefault="002A1619" w:rsidP="00CC4993">
      <w:pPr>
        <w:pStyle w:val="3"/>
        <w:shd w:val="clear" w:color="auto" w:fill="FFFFFF"/>
        <w:spacing w:before="480" w:after="240" w:line="240" w:lineRule="auto"/>
        <w:contextualSpacing/>
        <w:mirrorIndents/>
        <w:rPr>
          <w:rFonts w:ascii="宋体" w:hAnsi="宋体" w:cs="Segoe UI"/>
          <w:color w:val="0F1115"/>
          <w:sz w:val="21"/>
          <w:szCs w:val="21"/>
        </w:rPr>
      </w:pPr>
      <w:r w:rsidRPr="00CC4993">
        <w:rPr>
          <w:rFonts w:ascii="宋体" w:hAnsi="宋体" w:cs="Segoe UI"/>
          <w:color w:val="0F1115"/>
          <w:sz w:val="21"/>
          <w:szCs w:val="21"/>
        </w:rPr>
        <w:t>3. 对峙态势分析：欧洲安全格局急剧恶化</w:t>
      </w:r>
    </w:p>
    <w:p w14:paraId="5C3B537E"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Fonts w:cs="Segoe UI"/>
          <w:color w:val="0F1115"/>
          <w:sz w:val="21"/>
          <w:szCs w:val="21"/>
        </w:rPr>
        <w:t>节目军事专家指出，当前的军事对峙呈现出几个显著特点：</w:t>
      </w:r>
    </w:p>
    <w:p w14:paraId="6AFEE695"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Style w:val="a3"/>
          <w:rFonts w:cs="Segoe UI"/>
          <w:color w:val="0F1115"/>
          <w:sz w:val="21"/>
          <w:szCs w:val="21"/>
        </w:rPr>
        <w:t>核门槛降低</w:t>
      </w:r>
      <w:r w:rsidRPr="00CC4993">
        <w:rPr>
          <w:rFonts w:cs="Segoe UI"/>
          <w:color w:val="0F1115"/>
          <w:sz w:val="21"/>
          <w:szCs w:val="21"/>
        </w:rPr>
        <w:t>：俄罗斯于2024年修订了其核战略，正式将白俄罗斯纳入核保护伞范围，并降低了核武器使用门槛。根据修订后的政策，任何由核武器支持的针对俄罗斯的常规攻击都可能被视为对其的联合攻击。</w:t>
      </w:r>
    </w:p>
    <w:p w14:paraId="4FE0CBDA"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Style w:val="a3"/>
          <w:rFonts w:cs="Segoe UI"/>
          <w:color w:val="0F1115"/>
          <w:sz w:val="21"/>
          <w:szCs w:val="21"/>
        </w:rPr>
        <w:t>白俄罗斯地位提升</w:t>
      </w:r>
      <w:r w:rsidRPr="00CC4993">
        <w:rPr>
          <w:rFonts w:cs="Segoe UI"/>
          <w:color w:val="0F1115"/>
          <w:sz w:val="21"/>
          <w:szCs w:val="21"/>
        </w:rPr>
        <w:t>：目前，白俄罗斯境内部署有俄罗斯战术核武器及多种先进导弹系统，包括俄方最新研发、具备核能力的“奥列什尼克”（即“榛树”）中程导弹系统。卢卡申科在视察参演部队时，还专门检查了俄制“伊斯坎德尔”短程弹道导弹系统。</w:t>
      </w:r>
    </w:p>
    <w:p w14:paraId="7DF94F6C" w14:textId="77777777" w:rsidR="002A1619" w:rsidRPr="00CC4993" w:rsidRDefault="002A1619" w:rsidP="00CC4993">
      <w:pPr>
        <w:pStyle w:val="ds-markdown-paragraph"/>
        <w:shd w:val="clear" w:color="auto" w:fill="FFFFFF"/>
        <w:spacing w:before="240" w:beforeAutospacing="0" w:after="240" w:afterAutospacing="0"/>
        <w:contextualSpacing/>
        <w:mirrorIndents/>
        <w:rPr>
          <w:rFonts w:cs="Segoe UI"/>
          <w:color w:val="0F1115"/>
          <w:sz w:val="21"/>
          <w:szCs w:val="21"/>
        </w:rPr>
      </w:pPr>
      <w:r w:rsidRPr="00CC4993">
        <w:rPr>
          <w:rStyle w:val="a3"/>
          <w:rFonts w:cs="Segoe UI"/>
          <w:color w:val="0F1115"/>
          <w:sz w:val="21"/>
          <w:szCs w:val="21"/>
        </w:rPr>
        <w:lastRenderedPageBreak/>
        <w:t>芬兰成为新焦点</w:t>
      </w:r>
      <w:r w:rsidRPr="00CC4993">
        <w:rPr>
          <w:rFonts w:cs="Segoe UI"/>
          <w:color w:val="0F1115"/>
          <w:sz w:val="21"/>
          <w:szCs w:val="21"/>
        </w:rPr>
        <w:t>：2025年加入北约的芬兰，其边境城市库赫莫距俄罗斯仅70公里，成为北约对俄军事施压的新前沿。俄罗斯驻芬兰大使已明确表示，俄方将根据来自芬兰的威胁水平进行军事政治规划。</w:t>
      </w:r>
    </w:p>
    <w:p w14:paraId="4AA645FB" w14:textId="560D3389" w:rsidR="00455D69" w:rsidRPr="002A1619" w:rsidRDefault="00455D69" w:rsidP="00CC4993">
      <w:pPr>
        <w:spacing w:before="480" w:after="480"/>
        <w:ind w:right="840"/>
        <w:contextualSpacing/>
        <w:mirrorIndents/>
        <w:rPr>
          <w:rFonts w:ascii="方正粗倩简体" w:eastAsia="方正粗倩简体" w:hAnsiTheme="minorEastAsia" w:cs="宋体" w:hint="eastAsia"/>
          <w:szCs w:val="21"/>
        </w:rPr>
      </w:pPr>
    </w:p>
    <w:sectPr w:rsidR="00455D69" w:rsidRPr="002A1619">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97D8D" w14:textId="77777777" w:rsidR="00943B1E" w:rsidRDefault="00943B1E">
      <w:r>
        <w:separator/>
      </w:r>
    </w:p>
  </w:endnote>
  <w:endnote w:type="continuationSeparator" w:id="0">
    <w:p w14:paraId="2989EAF9" w14:textId="77777777" w:rsidR="00943B1E" w:rsidRDefault="0094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方正粗倩简体">
    <w:panose1 w:val="03000509000000000000"/>
    <w:charset w:val="86"/>
    <w:family w:val="script"/>
    <w:pitch w:val="fixed"/>
    <w:sig w:usb0="00000001" w:usb1="080E0000" w:usb2="00000010" w:usb3="00000000" w:csb0="00040000" w:csb1="00000000"/>
  </w:font>
  <w:font w:name="楷体">
    <w:altName w:val="Times New Roman"/>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5AEA" w14:textId="77777777" w:rsidR="00455D69" w:rsidRDefault="00455D6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8B910" w14:textId="77777777" w:rsidR="00943B1E" w:rsidRDefault="00943B1E">
      <w:r>
        <w:separator/>
      </w:r>
    </w:p>
  </w:footnote>
  <w:footnote w:type="continuationSeparator" w:id="0">
    <w:p w14:paraId="5C0D24BF" w14:textId="77777777" w:rsidR="00943B1E" w:rsidRDefault="00943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6AD3" w14:textId="77777777" w:rsidR="00455D69" w:rsidRDefault="00455D6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224" style="width:0;height:.75pt" o:hralign="center" o:bullet="t" o:hrstd="t" o:hr="t" fillcolor="#a0a0a0" stroked="f"/>
    </w:pict>
  </w:numPicBullet>
  <w:abstractNum w:abstractNumId="0" w15:restartNumberingAfterBreak="0">
    <w:nsid w:val="0EFB57A6"/>
    <w:multiLevelType w:val="multilevel"/>
    <w:tmpl w:val="639C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729B7"/>
    <w:multiLevelType w:val="multilevel"/>
    <w:tmpl w:val="0276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611B3C"/>
    <w:multiLevelType w:val="multilevel"/>
    <w:tmpl w:val="E890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066E78"/>
    <w:multiLevelType w:val="multilevel"/>
    <w:tmpl w:val="5CA6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072501"/>
    <w:multiLevelType w:val="multilevel"/>
    <w:tmpl w:val="AF4A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D69"/>
    <w:rsid w:val="002527D8"/>
    <w:rsid w:val="002A1619"/>
    <w:rsid w:val="002E705F"/>
    <w:rsid w:val="00370786"/>
    <w:rsid w:val="00455D69"/>
    <w:rsid w:val="004D3300"/>
    <w:rsid w:val="005F0B91"/>
    <w:rsid w:val="005F284D"/>
    <w:rsid w:val="006C1873"/>
    <w:rsid w:val="00943B1E"/>
    <w:rsid w:val="00C141B3"/>
    <w:rsid w:val="00CC499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C0EE"/>
  <w15:docId w15:val="{7042DA78-104C-4267-8E26-62D71A38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Arial"/>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786"/>
  </w:style>
  <w:style w:type="paragraph" w:styleId="1">
    <w:name w:val="heading 1"/>
    <w:basedOn w:val="a"/>
    <w:link w:val="10"/>
    <w:uiPriority w:val="9"/>
    <w:qFormat/>
    <w:rsid w:val="00370786"/>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uiPriority w:val="9"/>
    <w:semiHidden/>
    <w:unhideWhenUsed/>
    <w:qFormat/>
    <w:rsid w:val="0037078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2A161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70786"/>
    <w:rPr>
      <w:b/>
      <w:bCs/>
    </w:rPr>
  </w:style>
  <w:style w:type="character" w:customStyle="1" w:styleId="10">
    <w:name w:val="标题 1 字符"/>
    <w:basedOn w:val="a0"/>
    <w:link w:val="1"/>
    <w:uiPriority w:val="9"/>
    <w:rsid w:val="00370786"/>
    <w:rPr>
      <w:rFonts w:ascii="宋体" w:hAnsi="宋体" w:cs="宋体"/>
      <w:b/>
      <w:bCs/>
      <w:kern w:val="36"/>
      <w:sz w:val="48"/>
      <w:szCs w:val="48"/>
    </w:rPr>
  </w:style>
  <w:style w:type="character" w:customStyle="1" w:styleId="20">
    <w:name w:val="标题 2 字符"/>
    <w:basedOn w:val="a0"/>
    <w:link w:val="2"/>
    <w:uiPriority w:val="9"/>
    <w:semiHidden/>
    <w:rsid w:val="00370786"/>
    <w:rPr>
      <w:rFonts w:asciiTheme="majorHAnsi" w:eastAsiaTheme="majorEastAsia" w:hAnsiTheme="majorHAnsi" w:cstheme="majorBidi"/>
      <w:b/>
      <w:bCs/>
      <w:sz w:val="32"/>
      <w:szCs w:val="32"/>
    </w:rPr>
  </w:style>
  <w:style w:type="paragraph" w:customStyle="1" w:styleId="ds-markdown-paragraph">
    <w:name w:val="ds-markdown-paragraph"/>
    <w:basedOn w:val="a"/>
    <w:rsid w:val="00370786"/>
    <w:pPr>
      <w:widowControl/>
      <w:spacing w:before="100" w:beforeAutospacing="1" w:after="100" w:afterAutospacing="1"/>
      <w:jc w:val="left"/>
    </w:pPr>
    <w:rPr>
      <w:rFonts w:ascii="宋体" w:hAnsi="宋体" w:cs="宋体"/>
      <w:kern w:val="0"/>
      <w:sz w:val="24"/>
      <w:szCs w:val="24"/>
    </w:rPr>
  </w:style>
  <w:style w:type="character" w:customStyle="1" w:styleId="30">
    <w:name w:val="标题 3 字符"/>
    <w:basedOn w:val="a0"/>
    <w:link w:val="3"/>
    <w:uiPriority w:val="9"/>
    <w:semiHidden/>
    <w:rsid w:val="002A1619"/>
    <w:rPr>
      <w:b/>
      <w:bCs/>
      <w:sz w:val="32"/>
      <w:szCs w:val="32"/>
    </w:rPr>
  </w:style>
  <w:style w:type="character" w:customStyle="1" w:styleId="769d943">
    <w:name w:val="_769d943"/>
    <w:basedOn w:val="a0"/>
    <w:rsid w:val="002A1619"/>
  </w:style>
  <w:style w:type="character" w:styleId="a4">
    <w:name w:val="Hyperlink"/>
    <w:basedOn w:val="a0"/>
    <w:uiPriority w:val="99"/>
    <w:unhideWhenUsed/>
    <w:rsid w:val="00CC4993"/>
    <w:rPr>
      <w:color w:val="0000FF"/>
      <w:u w:val="single"/>
    </w:rPr>
  </w:style>
  <w:style w:type="character" w:styleId="a5">
    <w:name w:val="Unresolved Mention"/>
    <w:basedOn w:val="a0"/>
    <w:uiPriority w:val="99"/>
    <w:semiHidden/>
    <w:unhideWhenUsed/>
    <w:rsid w:val="00CC4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478">
      <w:bodyDiv w:val="1"/>
      <w:marLeft w:val="0"/>
      <w:marRight w:val="0"/>
      <w:marTop w:val="0"/>
      <w:marBottom w:val="0"/>
      <w:divBdr>
        <w:top w:val="none" w:sz="0" w:space="0" w:color="auto"/>
        <w:left w:val="none" w:sz="0" w:space="0" w:color="auto"/>
        <w:bottom w:val="none" w:sz="0" w:space="0" w:color="auto"/>
        <w:right w:val="none" w:sz="0" w:space="0" w:color="auto"/>
      </w:divBdr>
    </w:div>
    <w:div w:id="166134412">
      <w:bodyDiv w:val="1"/>
      <w:marLeft w:val="0"/>
      <w:marRight w:val="0"/>
      <w:marTop w:val="0"/>
      <w:marBottom w:val="0"/>
      <w:divBdr>
        <w:top w:val="none" w:sz="0" w:space="0" w:color="auto"/>
        <w:left w:val="none" w:sz="0" w:space="0" w:color="auto"/>
        <w:bottom w:val="none" w:sz="0" w:space="0" w:color="auto"/>
        <w:right w:val="none" w:sz="0" w:space="0" w:color="auto"/>
      </w:divBdr>
    </w:div>
    <w:div w:id="249198956">
      <w:bodyDiv w:val="1"/>
      <w:marLeft w:val="0"/>
      <w:marRight w:val="0"/>
      <w:marTop w:val="0"/>
      <w:marBottom w:val="0"/>
      <w:divBdr>
        <w:top w:val="none" w:sz="0" w:space="0" w:color="auto"/>
        <w:left w:val="none" w:sz="0" w:space="0" w:color="auto"/>
        <w:bottom w:val="none" w:sz="0" w:space="0" w:color="auto"/>
        <w:right w:val="none" w:sz="0" w:space="0" w:color="auto"/>
      </w:divBdr>
      <w:divsChild>
        <w:div w:id="172963782">
          <w:marLeft w:val="0"/>
          <w:marRight w:val="0"/>
          <w:marTop w:val="0"/>
          <w:marBottom w:val="0"/>
          <w:divBdr>
            <w:top w:val="none" w:sz="0" w:space="0" w:color="auto"/>
            <w:left w:val="none" w:sz="0" w:space="0" w:color="auto"/>
            <w:bottom w:val="none" w:sz="0" w:space="0" w:color="auto"/>
            <w:right w:val="none" w:sz="0" w:space="0" w:color="auto"/>
          </w:divBdr>
          <w:divsChild>
            <w:div w:id="1246381014">
              <w:marLeft w:val="0"/>
              <w:marRight w:val="0"/>
              <w:marTop w:val="0"/>
              <w:marBottom w:val="0"/>
              <w:divBdr>
                <w:top w:val="none" w:sz="0" w:space="0" w:color="auto"/>
                <w:left w:val="none" w:sz="0" w:space="0" w:color="auto"/>
                <w:bottom w:val="none" w:sz="0" w:space="0" w:color="auto"/>
                <w:right w:val="none" w:sz="0" w:space="0" w:color="auto"/>
              </w:divBdr>
              <w:divsChild>
                <w:div w:id="19368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37328">
          <w:marLeft w:val="0"/>
          <w:marRight w:val="0"/>
          <w:marTop w:val="0"/>
          <w:marBottom w:val="0"/>
          <w:divBdr>
            <w:top w:val="none" w:sz="0" w:space="0" w:color="auto"/>
            <w:left w:val="none" w:sz="0" w:space="0" w:color="auto"/>
            <w:bottom w:val="none" w:sz="0" w:space="0" w:color="auto"/>
            <w:right w:val="none" w:sz="0" w:space="0" w:color="auto"/>
          </w:divBdr>
          <w:divsChild>
            <w:div w:id="346323352">
              <w:marLeft w:val="0"/>
              <w:marRight w:val="0"/>
              <w:marTop w:val="0"/>
              <w:marBottom w:val="0"/>
              <w:divBdr>
                <w:top w:val="none" w:sz="0" w:space="0" w:color="auto"/>
                <w:left w:val="none" w:sz="0" w:space="0" w:color="auto"/>
                <w:bottom w:val="none" w:sz="0" w:space="0" w:color="auto"/>
                <w:right w:val="none" w:sz="0" w:space="0" w:color="auto"/>
              </w:divBdr>
              <w:divsChild>
                <w:div w:id="120791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49036">
          <w:marLeft w:val="0"/>
          <w:marRight w:val="0"/>
          <w:marTop w:val="0"/>
          <w:marBottom w:val="0"/>
          <w:divBdr>
            <w:top w:val="none" w:sz="0" w:space="0" w:color="auto"/>
            <w:left w:val="none" w:sz="0" w:space="0" w:color="auto"/>
            <w:bottom w:val="none" w:sz="0" w:space="0" w:color="auto"/>
            <w:right w:val="none" w:sz="0" w:space="0" w:color="auto"/>
          </w:divBdr>
          <w:divsChild>
            <w:div w:id="994800530">
              <w:marLeft w:val="0"/>
              <w:marRight w:val="0"/>
              <w:marTop w:val="0"/>
              <w:marBottom w:val="0"/>
              <w:divBdr>
                <w:top w:val="none" w:sz="0" w:space="0" w:color="auto"/>
                <w:left w:val="none" w:sz="0" w:space="0" w:color="auto"/>
                <w:bottom w:val="none" w:sz="0" w:space="0" w:color="auto"/>
                <w:right w:val="none" w:sz="0" w:space="0" w:color="auto"/>
              </w:divBdr>
              <w:divsChild>
                <w:div w:id="2057511835">
                  <w:marLeft w:val="0"/>
                  <w:marRight w:val="0"/>
                  <w:marTop w:val="0"/>
                  <w:marBottom w:val="150"/>
                  <w:divBdr>
                    <w:top w:val="none" w:sz="0" w:space="0" w:color="auto"/>
                    <w:left w:val="none" w:sz="0" w:space="0" w:color="auto"/>
                    <w:bottom w:val="none" w:sz="0" w:space="0" w:color="auto"/>
                    <w:right w:val="none" w:sz="0" w:space="0" w:color="auto"/>
                  </w:divBdr>
                  <w:divsChild>
                    <w:div w:id="526525823">
                      <w:marLeft w:val="0"/>
                      <w:marRight w:val="0"/>
                      <w:marTop w:val="0"/>
                      <w:marBottom w:val="0"/>
                      <w:divBdr>
                        <w:top w:val="none" w:sz="0" w:space="0" w:color="auto"/>
                        <w:left w:val="none" w:sz="0" w:space="0" w:color="auto"/>
                        <w:bottom w:val="none" w:sz="0" w:space="0" w:color="auto"/>
                        <w:right w:val="none" w:sz="0" w:space="0" w:color="auto"/>
                      </w:divBdr>
                    </w:div>
                  </w:divsChild>
                </w:div>
                <w:div w:id="777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20146">
      <w:bodyDiv w:val="1"/>
      <w:marLeft w:val="0"/>
      <w:marRight w:val="0"/>
      <w:marTop w:val="0"/>
      <w:marBottom w:val="0"/>
      <w:divBdr>
        <w:top w:val="none" w:sz="0" w:space="0" w:color="auto"/>
        <w:left w:val="none" w:sz="0" w:space="0" w:color="auto"/>
        <w:bottom w:val="none" w:sz="0" w:space="0" w:color="auto"/>
        <w:right w:val="none" w:sz="0" w:space="0" w:color="auto"/>
      </w:divBdr>
    </w:div>
    <w:div w:id="1550342243">
      <w:bodyDiv w:val="1"/>
      <w:marLeft w:val="0"/>
      <w:marRight w:val="0"/>
      <w:marTop w:val="0"/>
      <w:marBottom w:val="0"/>
      <w:divBdr>
        <w:top w:val="none" w:sz="0" w:space="0" w:color="auto"/>
        <w:left w:val="none" w:sz="0" w:space="0" w:color="auto"/>
        <w:bottom w:val="none" w:sz="0" w:space="0" w:color="auto"/>
        <w:right w:val="none" w:sz="0" w:space="0" w:color="auto"/>
      </w:divBdr>
    </w:div>
    <w:div w:id="2024357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ZPD1221</dc:creator>
  <cp:lastModifiedBy>怕岁典范 怕</cp:lastModifiedBy>
  <cp:revision>9</cp:revision>
  <dcterms:created xsi:type="dcterms:W3CDTF">2026-05-13T14:33:00Z</dcterms:created>
  <dcterms:modified xsi:type="dcterms:W3CDTF">2026-05-28T12:54:00Z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f8100ca6b9a94bdfb993d329caf81fe8_23</vt:lpwstr>
  </property>
</Properties>
</file>